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C54" w:rsidRPr="00976C54" w:rsidRDefault="00976C54" w:rsidP="00976C54">
      <w:pPr>
        <w:ind w:left="11340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2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программе 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управление»</w:t>
      </w:r>
    </w:p>
    <w:p w:rsidR="004C1102" w:rsidRPr="00251DA3" w:rsidRDefault="004C1102" w:rsidP="004C1102">
      <w:pPr>
        <w:autoSpaceDE w:val="0"/>
        <w:autoSpaceDN w:val="0"/>
        <w:adjustRightInd w:val="0"/>
        <w:ind w:left="11340"/>
        <w:rPr>
          <w:i/>
          <w:sz w:val="20"/>
          <w:szCs w:val="20"/>
          <w:u w:val="single"/>
        </w:rPr>
      </w:pPr>
    </w:p>
    <w:p w:rsidR="004C1102" w:rsidRPr="00251DA3" w:rsidRDefault="004C1102" w:rsidP="004C1102">
      <w:pPr>
        <w:spacing w:before="120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П</w:t>
      </w:r>
      <w:r w:rsidR="00206EA1">
        <w:rPr>
          <w:b/>
          <w:sz w:val="20"/>
          <w:szCs w:val="20"/>
        </w:rPr>
        <w:t xml:space="preserve">еречень основных мероприятий </w:t>
      </w:r>
      <w:r w:rsidRPr="00251DA3">
        <w:rPr>
          <w:b/>
          <w:sz w:val="20"/>
          <w:szCs w:val="20"/>
        </w:rPr>
        <w:t>программы</w:t>
      </w:r>
    </w:p>
    <w:p w:rsidR="004C1102" w:rsidRPr="00251DA3" w:rsidRDefault="004C1102" w:rsidP="004C1102">
      <w:pPr>
        <w:spacing w:before="120"/>
        <w:jc w:val="center"/>
        <w:rPr>
          <w:b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60"/>
        <w:gridCol w:w="526"/>
        <w:gridCol w:w="460"/>
        <w:gridCol w:w="3879"/>
        <w:gridCol w:w="2386"/>
        <w:gridCol w:w="1276"/>
        <w:gridCol w:w="4394"/>
        <w:gridCol w:w="1134"/>
      </w:tblGrid>
      <w:tr w:rsidR="002901E3" w:rsidRPr="003C5FC7" w:rsidTr="00551875">
        <w:trPr>
          <w:cantSplit/>
          <w:trHeight w:val="20"/>
          <w:tblHeader/>
        </w:trPr>
        <w:tc>
          <w:tcPr>
            <w:tcW w:w="1972" w:type="dxa"/>
            <w:gridSpan w:val="4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86" w:type="dxa"/>
            <w:vMerge w:val="restart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276" w:type="dxa"/>
            <w:vMerge w:val="restart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Срок выполнения</w:t>
            </w:r>
          </w:p>
        </w:tc>
        <w:tc>
          <w:tcPr>
            <w:tcW w:w="4394" w:type="dxa"/>
            <w:vMerge w:val="restart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134" w:type="dxa"/>
            <w:vMerge w:val="restart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Взаи</w:t>
            </w:r>
            <w:r>
              <w:rPr>
                <w:b/>
                <w:sz w:val="18"/>
                <w:szCs w:val="18"/>
              </w:rPr>
              <w:t>мосвязь с целевыми показателям</w:t>
            </w:r>
            <w:proofErr w:type="gramStart"/>
            <w:r>
              <w:rPr>
                <w:b/>
                <w:sz w:val="18"/>
                <w:szCs w:val="18"/>
              </w:rPr>
              <w:t>и</w:t>
            </w:r>
            <w:r w:rsidRPr="003C5FC7">
              <w:rPr>
                <w:b/>
                <w:sz w:val="18"/>
                <w:szCs w:val="18"/>
              </w:rPr>
              <w:t>(</w:t>
            </w:r>
            <w:proofErr w:type="gramEnd"/>
            <w:r w:rsidRPr="003C5FC7">
              <w:rPr>
                <w:b/>
                <w:sz w:val="18"/>
                <w:szCs w:val="18"/>
              </w:rPr>
              <w:t>индикаторами)</w:t>
            </w:r>
          </w:p>
        </w:tc>
      </w:tr>
      <w:tr w:rsidR="002901E3" w:rsidRPr="003C5FC7" w:rsidTr="00551875">
        <w:trPr>
          <w:cantSplit/>
          <w:trHeight w:val="20"/>
          <w:tblHeader/>
        </w:trPr>
        <w:tc>
          <w:tcPr>
            <w:tcW w:w="526" w:type="dxa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МП</w:t>
            </w:r>
          </w:p>
        </w:tc>
        <w:tc>
          <w:tcPr>
            <w:tcW w:w="460" w:type="dxa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proofErr w:type="spellStart"/>
            <w:r w:rsidRPr="003C5FC7">
              <w:rPr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26" w:type="dxa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ОМ</w:t>
            </w:r>
          </w:p>
        </w:tc>
        <w:tc>
          <w:tcPr>
            <w:tcW w:w="460" w:type="dxa"/>
            <w:vAlign w:val="center"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3C5FC7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3879" w:type="dxa"/>
            <w:vMerge/>
            <w:vAlign w:val="center"/>
          </w:tcPr>
          <w:p w:rsidR="002901E3" w:rsidRPr="003C5FC7" w:rsidRDefault="002901E3" w:rsidP="00551875">
            <w:pPr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2386" w:type="dxa"/>
            <w:vMerge/>
            <w:vAlign w:val="center"/>
          </w:tcPr>
          <w:p w:rsidR="002901E3" w:rsidRPr="003C5FC7" w:rsidRDefault="002901E3" w:rsidP="00551875">
            <w:pPr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901E3" w:rsidRPr="003C5FC7" w:rsidRDefault="002901E3" w:rsidP="00551875">
            <w:pPr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  <w:vMerge/>
            <w:vAlign w:val="center"/>
          </w:tcPr>
          <w:p w:rsidR="002901E3" w:rsidRPr="003C5FC7" w:rsidRDefault="002901E3" w:rsidP="00551875">
            <w:pPr>
              <w:spacing w:before="40" w:after="4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901E3" w:rsidRPr="003C5FC7" w:rsidRDefault="002901E3" w:rsidP="00551875">
            <w:pPr>
              <w:spacing w:before="40" w:after="40"/>
              <w:rPr>
                <w:b/>
                <w:sz w:val="18"/>
                <w:szCs w:val="18"/>
              </w:rPr>
            </w:pPr>
          </w:p>
        </w:tc>
      </w:tr>
      <w:tr w:rsidR="002901E3" w:rsidRPr="003C5FC7" w:rsidTr="00551875">
        <w:trPr>
          <w:trHeight w:val="7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3879" w:type="dxa"/>
            <w:noWrap/>
            <w:vAlign w:val="center"/>
          </w:tcPr>
          <w:p w:rsidR="002901E3" w:rsidRPr="003C5FC7" w:rsidRDefault="002901E3" w:rsidP="00551875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3C5FC7">
              <w:rPr>
                <w:b/>
                <w:bCs/>
                <w:sz w:val="22"/>
                <w:szCs w:val="22"/>
              </w:rPr>
              <w:t>Подпрограмма 1 «Организация муниципального управления»</w:t>
            </w:r>
          </w:p>
        </w:tc>
        <w:tc>
          <w:tcPr>
            <w:tcW w:w="2386" w:type="dxa"/>
            <w:noWrap/>
            <w:vAlign w:val="bottom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noWrap/>
            <w:vAlign w:val="bottom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C22EAE" w:rsidTr="00551875">
        <w:trPr>
          <w:trHeight w:val="20"/>
        </w:trPr>
        <w:tc>
          <w:tcPr>
            <w:tcW w:w="526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460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rStyle w:val="FontStyle45"/>
                <w:b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2386" w:type="dxa"/>
            <w:noWrap/>
          </w:tcPr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Аппарат Главы МО «Глазовский район», Районного Совета депутатов и Администрации Глазовского района</w:t>
            </w:r>
            <w:r>
              <w:rPr>
                <w:b/>
                <w:sz w:val="22"/>
                <w:szCs w:val="22"/>
              </w:rPr>
              <w:t xml:space="preserve"> (далее – Аппарат)</w:t>
            </w:r>
          </w:p>
        </w:tc>
        <w:tc>
          <w:tcPr>
            <w:tcW w:w="1276" w:type="dxa"/>
            <w:noWrap/>
          </w:tcPr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C22EAE" w:rsidRDefault="002901E3" w:rsidP="00551875">
            <w:pPr>
              <w:rPr>
                <w:b/>
                <w:sz w:val="22"/>
                <w:szCs w:val="22"/>
              </w:rPr>
            </w:pPr>
            <w:r w:rsidRPr="00C22EAE">
              <w:rPr>
                <w:rStyle w:val="FontStyle45"/>
                <w:b/>
              </w:rPr>
              <w:t>Совершенствование и оптимизация системы муниципального управления  муниципальным образованием «Глазовский район»,  создание правовой базы для решения вопросов местного значения</w:t>
            </w:r>
          </w:p>
        </w:tc>
        <w:tc>
          <w:tcPr>
            <w:tcW w:w="1134" w:type="dxa"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Обеспечение дея</w:t>
            </w:r>
            <w:r>
              <w:rPr>
                <w:sz w:val="22"/>
                <w:szCs w:val="22"/>
              </w:rPr>
              <w:t>тельности</w:t>
            </w:r>
            <w:r w:rsidRPr="003C5FC7">
              <w:rPr>
                <w:sz w:val="22"/>
                <w:szCs w:val="22"/>
              </w:rPr>
              <w:t xml:space="preserve"> </w:t>
            </w:r>
            <w:r>
              <w:rPr>
                <w:rStyle w:val="FontStyle45"/>
              </w:rPr>
              <w:t>ОМСУ</w:t>
            </w:r>
            <w:r w:rsidRPr="003C5FC7">
              <w:rPr>
                <w:rStyle w:val="FontStyle45"/>
              </w:rPr>
              <w:t xml:space="preserve"> МО «Глазовский район»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 Аппарат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pStyle w:val="21"/>
              <w:jc w:val="left"/>
              <w:rPr>
                <w:szCs w:val="22"/>
              </w:rPr>
            </w:pPr>
            <w:r w:rsidRPr="003C5FC7">
              <w:rPr>
                <w:szCs w:val="22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2901E3" w:rsidRPr="003C5FC7" w:rsidRDefault="002901E3" w:rsidP="00551875">
            <w:pPr>
              <w:rPr>
                <w:rStyle w:val="FontStyle45"/>
              </w:rPr>
            </w:pPr>
            <w:r w:rsidRPr="003C5FC7">
              <w:rPr>
                <w:sz w:val="22"/>
                <w:szCs w:val="22"/>
              </w:rPr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Пенсионное обеспечение граждан, замещавших  муниципальные должности и</w:t>
            </w:r>
            <w:r>
              <w:rPr>
                <w:sz w:val="22"/>
                <w:szCs w:val="22"/>
              </w:rPr>
              <w:t xml:space="preserve"> должности муниципальной службы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Аппарат Глазовского района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«Глазовский район»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3C5FC7" w:rsidTr="00DA1FA5">
        <w:trPr>
          <w:trHeight w:val="7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rStyle w:val="FontStyle45"/>
              </w:rPr>
              <w:t xml:space="preserve">Реализация иных функций, связанных с деятельностью </w:t>
            </w:r>
            <w:r w:rsidRPr="003C5FC7">
              <w:rPr>
                <w:sz w:val="22"/>
                <w:szCs w:val="22"/>
              </w:rPr>
              <w:t xml:space="preserve">Администрации  </w:t>
            </w:r>
            <w:r>
              <w:rPr>
                <w:sz w:val="22"/>
                <w:szCs w:val="22"/>
              </w:rPr>
              <w:t>МО</w:t>
            </w:r>
            <w:r w:rsidRPr="003C5FC7">
              <w:rPr>
                <w:sz w:val="22"/>
                <w:szCs w:val="22"/>
              </w:rPr>
              <w:t xml:space="preserve"> «Глазовский район»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Структурные подразделения   ОМСУ МО «Глазовский район»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(далее – структурные подразделения)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lastRenderedPageBreak/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В связи с изменениями в действующем законодательстве,  возможна передача отдельных  государственных полномочий,  а также  полномочий по решению вопросов   </w:t>
            </w:r>
            <w:r w:rsidRPr="003C5FC7">
              <w:rPr>
                <w:sz w:val="22"/>
                <w:szCs w:val="22"/>
              </w:rPr>
              <w:lastRenderedPageBreak/>
              <w:t>местного значения с  одного уровня на другой.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60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проведения конкурса «</w:t>
            </w:r>
            <w:r w:rsidRPr="000A5820">
              <w:rPr>
                <w:sz w:val="22"/>
                <w:szCs w:val="22"/>
              </w:rPr>
              <w:t>Лучшее муниципальное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образование-сельское</w:t>
            </w:r>
            <w:proofErr w:type="gramEnd"/>
            <w:r>
              <w:rPr>
                <w:sz w:val="22"/>
                <w:szCs w:val="22"/>
              </w:rPr>
              <w:t xml:space="preserve"> поселение»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F33F01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материально-технической базы ОМСУ сельских поселений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F33F01" w:rsidTr="00551875">
        <w:trPr>
          <w:trHeight w:val="70"/>
        </w:trPr>
        <w:tc>
          <w:tcPr>
            <w:tcW w:w="526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60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3879" w:type="dxa"/>
            <w:noWrap/>
          </w:tcPr>
          <w:p w:rsidR="002901E3" w:rsidRPr="00F33F01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F33F01">
              <w:rPr>
                <w:rStyle w:val="FontStyle45"/>
              </w:rPr>
              <w:t>Организация деятельности административной комиссии</w:t>
            </w:r>
          </w:p>
        </w:tc>
        <w:tc>
          <w:tcPr>
            <w:tcW w:w="2386" w:type="dxa"/>
            <w:noWrap/>
          </w:tcPr>
          <w:p w:rsidR="002901E3" w:rsidRPr="00F33F01" w:rsidRDefault="002901E3" w:rsidP="00551875">
            <w:pPr>
              <w:pStyle w:val="3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F33F01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F33F01" w:rsidRDefault="002901E3" w:rsidP="00551875">
            <w:pPr>
              <w:rPr>
                <w:sz w:val="22"/>
                <w:szCs w:val="22"/>
              </w:rPr>
            </w:pPr>
            <w:r w:rsidRPr="00F33F01">
              <w:rPr>
                <w:rStyle w:val="FontStyle45"/>
              </w:rPr>
              <w:t>Создание и деятельность административной комиссии Глазовского района по рассмотрению дел об административных правонарушениях.</w:t>
            </w:r>
          </w:p>
        </w:tc>
        <w:tc>
          <w:tcPr>
            <w:tcW w:w="1134" w:type="dxa"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F33F01" w:rsidTr="00551875">
        <w:trPr>
          <w:trHeight w:val="70"/>
        </w:trPr>
        <w:tc>
          <w:tcPr>
            <w:tcW w:w="526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60" w:type="dxa"/>
            <w:noWrap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3879" w:type="dxa"/>
            <w:noWrap/>
          </w:tcPr>
          <w:p w:rsidR="002901E3" w:rsidRPr="00F33F01" w:rsidRDefault="002901E3" w:rsidP="00551875">
            <w:pPr>
              <w:spacing w:before="40" w:after="40"/>
              <w:rPr>
                <w:rStyle w:val="FontStyle45"/>
              </w:rPr>
            </w:pPr>
            <w:r>
              <w:rPr>
                <w:sz w:val="22"/>
                <w:szCs w:val="22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2901E3" w:rsidRPr="00F33F01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F33F01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F33F01" w:rsidRDefault="002901E3" w:rsidP="00551875">
            <w:pPr>
              <w:rPr>
                <w:rStyle w:val="FontStyle45"/>
              </w:rPr>
            </w:pPr>
            <w:r>
              <w:rPr>
                <w:rStyle w:val="FontStyle45"/>
              </w:rPr>
              <w:t>Бесперебойная работа по получению и отправке секретной корреспонденции</w:t>
            </w:r>
          </w:p>
        </w:tc>
        <w:tc>
          <w:tcPr>
            <w:tcW w:w="1134" w:type="dxa"/>
          </w:tcPr>
          <w:p w:rsidR="002901E3" w:rsidRPr="00F33F01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C22EAE" w:rsidTr="00551875">
        <w:trPr>
          <w:trHeight w:val="20"/>
        </w:trPr>
        <w:tc>
          <w:tcPr>
            <w:tcW w:w="526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0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2901E3" w:rsidRPr="00C22EAE" w:rsidRDefault="002901E3" w:rsidP="00551875">
            <w:pPr>
              <w:rPr>
                <w:rStyle w:val="FontStyle45"/>
                <w:b/>
              </w:rPr>
            </w:pPr>
            <w:r>
              <w:rPr>
                <w:rStyle w:val="FontStyle45"/>
                <w:b/>
              </w:rPr>
              <w:t>Развитие</w:t>
            </w:r>
            <w:r w:rsidRPr="00C22EAE">
              <w:rPr>
                <w:rStyle w:val="FontStyle45"/>
                <w:b/>
              </w:rPr>
              <w:t xml:space="preserve"> административной реформы в </w:t>
            </w:r>
            <w:r>
              <w:rPr>
                <w:rStyle w:val="FontStyle45"/>
                <w:b/>
              </w:rPr>
              <w:t>МО</w:t>
            </w:r>
            <w:r w:rsidRPr="00C22EAE">
              <w:rPr>
                <w:rStyle w:val="FontStyle45"/>
                <w:b/>
              </w:rPr>
              <w:t xml:space="preserve"> «Глазовский район»</w:t>
            </w:r>
          </w:p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2386" w:type="dxa"/>
            <w:noWrap/>
          </w:tcPr>
          <w:p w:rsidR="002901E3" w:rsidRPr="00C22EAE" w:rsidRDefault="002901E3" w:rsidP="00551875">
            <w:pPr>
              <w:pStyle w:val="3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Предоставление государственных и муниципальных услуг, организация электронного межведомственного взаимодействия</w:t>
            </w:r>
          </w:p>
        </w:tc>
        <w:tc>
          <w:tcPr>
            <w:tcW w:w="1134" w:type="dxa"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Совершенствование  системы  предоставления муниципальных и государственных услуг</w:t>
            </w: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     </w:t>
            </w: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Регламентация муниципальных услуг. Организация работы  по  Реестру муниципальных услуг МО «Глазовский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582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Внедрение  современных информационных технологий в сфере муниципального управления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</w:t>
            </w:r>
            <w:r w:rsidRPr="003C5FC7">
              <w:rPr>
                <w:sz w:val="22"/>
                <w:szCs w:val="22"/>
              </w:rPr>
              <w:t xml:space="preserve"> по межведом</w:t>
            </w:r>
            <w:r>
              <w:rPr>
                <w:sz w:val="22"/>
                <w:szCs w:val="22"/>
              </w:rPr>
              <w:t>ственному</w:t>
            </w:r>
            <w:r w:rsidRPr="003C5FC7">
              <w:rPr>
                <w:sz w:val="22"/>
                <w:szCs w:val="22"/>
              </w:rPr>
              <w:t xml:space="preserve"> электронному взаимодействию при оказании государственных и муниципальных услуг (функций),  информирование населения  о возможности получения услуг через МФЦ, в электронной форме через Региональный портал и Единый портал государственных и муниципальных услуг (функций), использование универсальной электронной карты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7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26" w:type="dxa"/>
            <w:noWrap/>
          </w:tcPr>
          <w:p w:rsidR="002901E3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460" w:type="dxa"/>
            <w:noWrap/>
          </w:tcPr>
          <w:p w:rsidR="002901E3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по достижению показателей, предусмотренных подпунктами 6-10 плановых значений показателей, утвержденных Указом Главы УР от </w:t>
            </w:r>
            <w:r w:rsidRPr="00E55050">
              <w:rPr>
                <w:sz w:val="22"/>
                <w:szCs w:val="22"/>
              </w:rPr>
              <w:t xml:space="preserve">21.01.2015 </w:t>
            </w:r>
            <w:r>
              <w:rPr>
                <w:sz w:val="22"/>
                <w:szCs w:val="22"/>
              </w:rPr>
              <w:t>№ 1 «</w:t>
            </w:r>
            <w:r w:rsidRPr="00E55050">
              <w:rPr>
                <w:sz w:val="22"/>
                <w:szCs w:val="22"/>
              </w:rPr>
              <w:t>Об отдельных вопросах совершенствования системы государственного упр</w:t>
            </w:r>
            <w:r>
              <w:rPr>
                <w:sz w:val="22"/>
                <w:szCs w:val="22"/>
              </w:rPr>
              <w:t>авления в Удмуртской Республике»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качества предоставления государственных и муниципальных услуг органами местного самоуправления МО «Глазовский район» по принципу «одного окна» и в электронной форме </w:t>
            </w:r>
            <w:r w:rsidRPr="001810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2901E3" w:rsidRPr="00C22EAE" w:rsidTr="00551875">
        <w:trPr>
          <w:trHeight w:val="20"/>
        </w:trPr>
        <w:tc>
          <w:tcPr>
            <w:tcW w:w="526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460" w:type="dxa"/>
            <w:noWrap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2901E3" w:rsidRPr="00C22EAE" w:rsidRDefault="002901E3" w:rsidP="00551875">
            <w:pPr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 xml:space="preserve">Развитие кадрового потенциала </w:t>
            </w:r>
            <w:r>
              <w:rPr>
                <w:b/>
                <w:sz w:val="22"/>
                <w:szCs w:val="22"/>
              </w:rPr>
              <w:t>органов местного самоуправления МО</w:t>
            </w:r>
            <w:r w:rsidRPr="00C22EAE">
              <w:rPr>
                <w:b/>
                <w:sz w:val="22"/>
                <w:szCs w:val="22"/>
              </w:rPr>
              <w:t xml:space="preserve"> «Глазовский район»</w:t>
            </w:r>
          </w:p>
        </w:tc>
        <w:tc>
          <w:tcPr>
            <w:tcW w:w="2386" w:type="dxa"/>
            <w:noWrap/>
          </w:tcPr>
          <w:p w:rsidR="002901E3" w:rsidRPr="00C22EAE" w:rsidRDefault="002901E3" w:rsidP="00551875">
            <w:pPr>
              <w:pStyle w:val="3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C22EAE" w:rsidRDefault="002901E3" w:rsidP="00551875">
            <w:pPr>
              <w:pStyle w:val="a9"/>
              <w:tabs>
                <w:tab w:val="left" w:pos="318"/>
                <w:tab w:val="left" w:pos="459"/>
              </w:tabs>
              <w:ind w:left="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>Создание необходимых условий для профессионального развития муниципальных служащих.    Внедрение эффективных кадровых технологий,  направленных  на повышение профессиональной  компетентности, мотивации муниципальных служащих и обеспечение условий для улучшения результативности их профессиональной служебной деятельности.</w:t>
            </w:r>
          </w:p>
          <w:p w:rsidR="002901E3" w:rsidRPr="00C22EAE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C22EAE">
              <w:rPr>
                <w:b/>
                <w:sz w:val="22"/>
                <w:szCs w:val="22"/>
              </w:rPr>
              <w:t xml:space="preserve">Разработка и реализация комплекса мероприятий по предупреждению, </w:t>
            </w:r>
            <w:r w:rsidRPr="00C22EAE">
              <w:rPr>
                <w:b/>
                <w:sz w:val="22"/>
                <w:szCs w:val="22"/>
              </w:rPr>
              <w:lastRenderedPageBreak/>
              <w:t>противодействию коррупции на муниципальной службе.</w:t>
            </w:r>
          </w:p>
        </w:tc>
        <w:tc>
          <w:tcPr>
            <w:tcW w:w="1134" w:type="dxa"/>
          </w:tcPr>
          <w:p w:rsidR="002901E3" w:rsidRPr="00C22EAE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Профессиональное развитие и подготовка муниципальных служащих 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Организация обучения муниципальных служащих муниципального образования,  работа с индивидуальными планами  профессиональной подготовки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02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Проведение  экспериментов,  аттестации муниципальных служащих, конкурсов на замещение вакантных должностей  муниципальной службы, формирование кадрового резерва.  Проведение конкурса «Лучший муниципальный служащий муниципального образования «Глазовский район».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9F5248" w:rsidTr="00551875">
        <w:trPr>
          <w:trHeight w:val="20"/>
        </w:trPr>
        <w:tc>
          <w:tcPr>
            <w:tcW w:w="526" w:type="dxa"/>
            <w:noWrap/>
          </w:tcPr>
          <w:p w:rsidR="002901E3" w:rsidRPr="009F5248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9F5248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9F5248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460" w:type="dxa"/>
            <w:noWrap/>
          </w:tcPr>
          <w:p w:rsidR="002901E3" w:rsidRPr="009F5248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2901E3" w:rsidRPr="009F5248" w:rsidRDefault="002901E3" w:rsidP="00551875">
            <w:pPr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 xml:space="preserve">Осуществление  мер по противодействию коррупции в </w:t>
            </w:r>
            <w:r>
              <w:rPr>
                <w:b/>
                <w:sz w:val="22"/>
                <w:szCs w:val="22"/>
              </w:rPr>
              <w:t>МО «Глазовский район»</w:t>
            </w:r>
          </w:p>
        </w:tc>
        <w:tc>
          <w:tcPr>
            <w:tcW w:w="2386" w:type="dxa"/>
            <w:noWrap/>
          </w:tcPr>
          <w:p w:rsidR="002901E3" w:rsidRPr="009F5248" w:rsidRDefault="002901E3" w:rsidP="00551875">
            <w:pPr>
              <w:pStyle w:val="3"/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9F5248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9F5248" w:rsidRDefault="002901E3" w:rsidP="00551875">
            <w:pPr>
              <w:rPr>
                <w:b/>
                <w:sz w:val="22"/>
                <w:szCs w:val="22"/>
              </w:rPr>
            </w:pPr>
            <w:r w:rsidRPr="009F5248">
              <w:rPr>
                <w:b/>
                <w:sz w:val="22"/>
                <w:szCs w:val="22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антикоррупционной деятельности в </w:t>
            </w:r>
            <w:proofErr w:type="spellStart"/>
            <w:r w:rsidRPr="009F5248">
              <w:rPr>
                <w:b/>
                <w:sz w:val="22"/>
                <w:szCs w:val="22"/>
              </w:rPr>
              <w:t>Глазовском</w:t>
            </w:r>
            <w:proofErr w:type="spellEnd"/>
            <w:r w:rsidRPr="009F5248">
              <w:rPr>
                <w:b/>
                <w:sz w:val="22"/>
                <w:szCs w:val="22"/>
              </w:rPr>
              <w:t xml:space="preserve"> районе.</w:t>
            </w:r>
          </w:p>
        </w:tc>
        <w:tc>
          <w:tcPr>
            <w:tcW w:w="1134" w:type="dxa"/>
          </w:tcPr>
          <w:p w:rsidR="002901E3" w:rsidRPr="009F5248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279C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</w:t>
            </w:r>
            <w:r w:rsidR="005279C1">
              <w:rPr>
                <w:sz w:val="22"/>
                <w:szCs w:val="22"/>
              </w:rPr>
              <w:t>4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Организация работы Совета по противодействию коррупции, Комиссии по соблюдению 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color w:val="000000"/>
                <w:sz w:val="22"/>
                <w:szCs w:val="22"/>
              </w:rPr>
              <w:t>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7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5279C1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02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Проведение антикоррупционного мониторинга   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7450B9" w:rsidTr="00551875">
        <w:trPr>
          <w:trHeight w:val="20"/>
        </w:trPr>
        <w:tc>
          <w:tcPr>
            <w:tcW w:w="526" w:type="dxa"/>
            <w:noWrap/>
          </w:tcPr>
          <w:p w:rsidR="002901E3" w:rsidRPr="007450B9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2901E3" w:rsidRPr="007450B9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7450B9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0" w:type="dxa"/>
            <w:noWrap/>
          </w:tcPr>
          <w:p w:rsidR="002901E3" w:rsidRPr="007450B9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2901E3" w:rsidRPr="007450B9" w:rsidRDefault="002901E3" w:rsidP="00551875">
            <w:pPr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t xml:space="preserve">Обеспечение открытости и доступности информации  о деятельности </w:t>
            </w:r>
            <w:r>
              <w:rPr>
                <w:b/>
                <w:sz w:val="22"/>
                <w:szCs w:val="22"/>
              </w:rPr>
              <w:t>органов местного самоуправления МО</w:t>
            </w:r>
            <w:r w:rsidRPr="007450B9">
              <w:rPr>
                <w:b/>
                <w:sz w:val="22"/>
                <w:szCs w:val="22"/>
              </w:rPr>
              <w:t xml:space="preserve"> «Глазовский район»</w:t>
            </w:r>
          </w:p>
        </w:tc>
        <w:tc>
          <w:tcPr>
            <w:tcW w:w="2386" w:type="dxa"/>
            <w:noWrap/>
          </w:tcPr>
          <w:p w:rsidR="002901E3" w:rsidRPr="007450B9" w:rsidRDefault="002901E3" w:rsidP="00551875">
            <w:pPr>
              <w:pStyle w:val="3"/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2901E3" w:rsidRPr="007450B9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7450B9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  <w:r w:rsidRPr="007450B9">
              <w:rPr>
                <w:b/>
                <w:sz w:val="22"/>
                <w:szCs w:val="22"/>
              </w:rPr>
              <w:t xml:space="preserve">Обеспечение  функционирования   портала  </w:t>
            </w:r>
            <w:r>
              <w:rPr>
                <w:b/>
                <w:sz w:val="22"/>
                <w:szCs w:val="22"/>
              </w:rPr>
              <w:t>МО</w:t>
            </w:r>
            <w:r w:rsidRPr="007450B9">
              <w:rPr>
                <w:b/>
                <w:sz w:val="22"/>
                <w:szCs w:val="22"/>
              </w:rPr>
              <w:t xml:space="preserve"> «Глазовский район» в сети Интернет. Информирование населения о деятельности </w:t>
            </w:r>
            <w:r>
              <w:rPr>
                <w:b/>
                <w:sz w:val="22"/>
                <w:szCs w:val="22"/>
              </w:rPr>
              <w:t>ОМСУ</w:t>
            </w:r>
            <w:r w:rsidRPr="007450B9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МО</w:t>
            </w:r>
            <w:r w:rsidRPr="007450B9">
              <w:rPr>
                <w:b/>
                <w:sz w:val="22"/>
                <w:szCs w:val="22"/>
              </w:rPr>
              <w:t xml:space="preserve"> «Глазовский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1134" w:type="dxa"/>
          </w:tcPr>
          <w:p w:rsidR="002901E3" w:rsidRPr="007450B9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Размещение на портале </w:t>
            </w:r>
            <w:r>
              <w:rPr>
                <w:sz w:val="22"/>
                <w:szCs w:val="22"/>
              </w:rPr>
              <w:t>МО</w:t>
            </w:r>
            <w:r w:rsidRPr="003C5FC7">
              <w:rPr>
                <w:sz w:val="22"/>
                <w:szCs w:val="22"/>
              </w:rPr>
              <w:t xml:space="preserve"> «Глазовский район»  информации о деятельности  </w:t>
            </w:r>
            <w:r>
              <w:rPr>
                <w:sz w:val="22"/>
                <w:szCs w:val="22"/>
              </w:rPr>
              <w:t>ОМСУ</w:t>
            </w:r>
            <w:r w:rsidRPr="003C5FC7">
              <w:rPr>
                <w:sz w:val="22"/>
                <w:szCs w:val="22"/>
              </w:rPr>
              <w:t xml:space="preserve">,  муниципальных правовых актов 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Своевременное информирование населения о деятельности </w:t>
            </w:r>
            <w:r>
              <w:rPr>
                <w:sz w:val="22"/>
                <w:szCs w:val="22"/>
              </w:rPr>
              <w:t>ОМСУ МО «</w:t>
            </w:r>
            <w:r w:rsidRPr="003C5FC7">
              <w:rPr>
                <w:sz w:val="22"/>
                <w:szCs w:val="22"/>
              </w:rPr>
              <w:t>Глазовский район», содержание информации, размещенной на портале, в актуальном состоянии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02</w:t>
            </w:r>
          </w:p>
        </w:tc>
        <w:tc>
          <w:tcPr>
            <w:tcW w:w="3879" w:type="dxa"/>
            <w:noWrap/>
          </w:tcPr>
          <w:p w:rsidR="002901E3" w:rsidRPr="003C5FC7" w:rsidRDefault="002901E3" w:rsidP="00551875">
            <w:pPr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Проведение социологических опросов   с целью  изучения   удовлетворенности населения  деятельностью </w:t>
            </w:r>
            <w:r>
              <w:rPr>
                <w:sz w:val="22"/>
                <w:szCs w:val="22"/>
              </w:rPr>
              <w:t>ОМСУ</w:t>
            </w:r>
            <w:r w:rsidRPr="003C5FC7">
              <w:rPr>
                <w:sz w:val="22"/>
                <w:szCs w:val="22"/>
              </w:rPr>
              <w:t>, в том числе  их информационной открытостью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Сбор информации  для измерения индекса доверия  граж</w:t>
            </w:r>
            <w:r>
              <w:rPr>
                <w:sz w:val="22"/>
                <w:szCs w:val="22"/>
              </w:rPr>
              <w:t xml:space="preserve">дан к </w:t>
            </w:r>
            <w:r w:rsidRPr="003C5FC7">
              <w:rPr>
                <w:sz w:val="22"/>
                <w:szCs w:val="22"/>
              </w:rPr>
              <w:t>работникам органов местного сам</w:t>
            </w:r>
            <w:r>
              <w:rPr>
                <w:sz w:val="22"/>
                <w:szCs w:val="22"/>
              </w:rPr>
              <w:t xml:space="preserve">оуправления, </w:t>
            </w:r>
            <w:r w:rsidRPr="003C5FC7">
              <w:rPr>
                <w:sz w:val="22"/>
                <w:szCs w:val="22"/>
              </w:rPr>
              <w:t>удовлетворенности   предоставляемыми государственн</w:t>
            </w:r>
            <w:r>
              <w:rPr>
                <w:sz w:val="22"/>
                <w:szCs w:val="22"/>
              </w:rPr>
              <w:t xml:space="preserve">ыми и муниципальными услугами, </w:t>
            </w:r>
            <w:r w:rsidRPr="003C5FC7">
              <w:rPr>
                <w:sz w:val="22"/>
                <w:szCs w:val="22"/>
              </w:rPr>
              <w:t>качества работы с обращениями граждан.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AC73FC" w:rsidTr="00551875">
        <w:trPr>
          <w:trHeight w:val="20"/>
        </w:trPr>
        <w:tc>
          <w:tcPr>
            <w:tcW w:w="526" w:type="dxa"/>
            <w:noWrap/>
          </w:tcPr>
          <w:p w:rsidR="002901E3" w:rsidRPr="00AC73FC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AC73FC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AC73FC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AC73F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AC73FC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AC73FC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2901E3" w:rsidRPr="00AC73FC" w:rsidRDefault="002901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2901E3" w:rsidRPr="00AC73FC" w:rsidRDefault="002901E3" w:rsidP="00551875">
            <w:pPr>
              <w:rPr>
                <w:b/>
                <w:sz w:val="22"/>
                <w:szCs w:val="22"/>
              </w:rPr>
            </w:pPr>
            <w:r w:rsidRPr="00AC73FC">
              <w:rPr>
                <w:b/>
                <w:sz w:val="22"/>
                <w:szCs w:val="22"/>
              </w:rPr>
              <w:t xml:space="preserve">Информатизация в органах местного самоуправления </w:t>
            </w:r>
            <w:r>
              <w:rPr>
                <w:b/>
                <w:sz w:val="22"/>
                <w:szCs w:val="22"/>
              </w:rPr>
              <w:t>МО</w:t>
            </w:r>
            <w:r w:rsidRPr="00AC73FC">
              <w:rPr>
                <w:b/>
                <w:sz w:val="22"/>
                <w:szCs w:val="22"/>
              </w:rPr>
              <w:t xml:space="preserve"> «Глазовский район»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AC73FC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2901E3" w:rsidRPr="00AC73FC" w:rsidRDefault="002901E3" w:rsidP="00551875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2901E3" w:rsidRPr="009B3C02" w:rsidRDefault="002901E3" w:rsidP="00551875">
            <w:pPr>
              <w:rPr>
                <w:sz w:val="22"/>
                <w:szCs w:val="22"/>
              </w:rPr>
            </w:pPr>
            <w:r w:rsidRPr="009B3C02">
              <w:rPr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 xml:space="preserve"> и обслуживание </w:t>
            </w:r>
            <w:r w:rsidRPr="009B3C02">
              <w:rPr>
                <w:sz w:val="22"/>
                <w:szCs w:val="22"/>
              </w:rPr>
              <w:t xml:space="preserve"> официального портала </w:t>
            </w:r>
            <w:r>
              <w:rPr>
                <w:sz w:val="22"/>
                <w:szCs w:val="22"/>
              </w:rPr>
              <w:t>МО</w:t>
            </w:r>
            <w:r w:rsidRPr="009B3C02">
              <w:rPr>
                <w:sz w:val="22"/>
                <w:szCs w:val="22"/>
              </w:rPr>
              <w:t xml:space="preserve"> «Глазовский район»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Аппарат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Бесперебойная работа официального портала Глазовского района, ежегодное продление лицензии на данный портал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901E3" w:rsidRPr="003C5FC7" w:rsidTr="00551875">
        <w:trPr>
          <w:trHeight w:val="20"/>
        </w:trPr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2901E3" w:rsidRPr="003C5FC7" w:rsidRDefault="002901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879" w:type="dxa"/>
            <w:noWrap/>
          </w:tcPr>
          <w:p w:rsidR="002901E3" w:rsidRPr="009B3C02" w:rsidRDefault="002901E3" w:rsidP="00551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защиты</w:t>
            </w:r>
            <w:r w:rsidRPr="00F96E7A">
              <w:rPr>
                <w:sz w:val="22"/>
                <w:szCs w:val="22"/>
              </w:rPr>
              <w:t xml:space="preserve"> серверов соответствующим антивирусным программным обеспечение</w:t>
            </w:r>
            <w:r>
              <w:rPr>
                <w:sz w:val="22"/>
                <w:szCs w:val="22"/>
              </w:rPr>
              <w:t>м</w:t>
            </w:r>
            <w:r w:rsidRPr="00F96E7A">
              <w:rPr>
                <w:sz w:val="22"/>
                <w:szCs w:val="22"/>
              </w:rPr>
              <w:t xml:space="preserve"> с а</w:t>
            </w:r>
            <w:r>
              <w:rPr>
                <w:sz w:val="22"/>
                <w:szCs w:val="22"/>
              </w:rPr>
              <w:t>ктуальными антивирусными базами</w:t>
            </w:r>
          </w:p>
        </w:tc>
        <w:tc>
          <w:tcPr>
            <w:tcW w:w="2386" w:type="dxa"/>
            <w:noWrap/>
          </w:tcPr>
          <w:p w:rsidR="002901E3" w:rsidRPr="003C5FC7" w:rsidRDefault="002901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защиты серверов от электронных вирусов</w:t>
            </w:r>
          </w:p>
        </w:tc>
        <w:tc>
          <w:tcPr>
            <w:tcW w:w="1134" w:type="dxa"/>
          </w:tcPr>
          <w:p w:rsidR="002901E3" w:rsidRPr="003C5FC7" w:rsidRDefault="002901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20"/>
        </w:trPr>
        <w:tc>
          <w:tcPr>
            <w:tcW w:w="526" w:type="dxa"/>
            <w:noWrap/>
          </w:tcPr>
          <w:p w:rsidR="00B144E3" w:rsidRPr="003C5FC7" w:rsidRDefault="00B144E3" w:rsidP="003D08A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B144E3" w:rsidRPr="003C5FC7" w:rsidRDefault="00B144E3" w:rsidP="003D08A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Pr="003C5FC7" w:rsidRDefault="00B144E3" w:rsidP="003D08A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B144E3" w:rsidRPr="003C5FC7" w:rsidRDefault="00B144E3" w:rsidP="003D08A1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3879" w:type="dxa"/>
            <w:noWrap/>
          </w:tcPr>
          <w:p w:rsidR="00B144E3" w:rsidRDefault="00B144E3" w:rsidP="00551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Техническое обеспечение ПЭВМ, </w:t>
            </w:r>
            <w:r>
              <w:rPr>
                <w:sz w:val="22"/>
                <w:szCs w:val="22"/>
              </w:rPr>
              <w:lastRenderedPageBreak/>
              <w:t>установленных на рабочих местах в ОМСУ Глазовского района</w:t>
            </w:r>
          </w:p>
        </w:tc>
        <w:tc>
          <w:tcPr>
            <w:tcW w:w="2386" w:type="dxa"/>
            <w:noWrap/>
          </w:tcPr>
          <w:p w:rsidR="00B144E3" w:rsidRPr="003C5FC7" w:rsidRDefault="00B144E3" w:rsidP="003D08A1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lastRenderedPageBreak/>
              <w:t xml:space="preserve">Структурные </w:t>
            </w:r>
            <w:r w:rsidRPr="003C5FC7">
              <w:rPr>
                <w:sz w:val="22"/>
                <w:szCs w:val="22"/>
              </w:rPr>
              <w:lastRenderedPageBreak/>
              <w:t xml:space="preserve">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3D08A1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lastRenderedPageBreak/>
              <w:t xml:space="preserve">2015-2020 </w:t>
            </w:r>
            <w:r w:rsidRPr="003C5FC7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4394" w:type="dxa"/>
            <w:noWrap/>
          </w:tcPr>
          <w:p w:rsidR="00B144E3" w:rsidRDefault="00B144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Обеспеч</w:t>
            </w:r>
            <w:r w:rsidR="009E28D6">
              <w:rPr>
                <w:sz w:val="22"/>
                <w:szCs w:val="22"/>
              </w:rPr>
              <w:t>ение бесперебойной работы ПЭВМ</w:t>
            </w: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20"/>
        </w:trPr>
        <w:tc>
          <w:tcPr>
            <w:tcW w:w="526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879" w:type="dxa"/>
            <w:noWrap/>
          </w:tcPr>
          <w:p w:rsidR="00B144E3" w:rsidRPr="008C072B" w:rsidRDefault="00B144E3" w:rsidP="00551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технических средств 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2386" w:type="dxa"/>
            <w:noWrap/>
          </w:tcPr>
          <w:p w:rsidR="00B144E3" w:rsidRPr="003C5FC7" w:rsidRDefault="00B144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имеющихся технических средств существующим требованиям секретного делопроизводства</w:t>
            </w: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70"/>
        </w:trPr>
        <w:tc>
          <w:tcPr>
            <w:tcW w:w="526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B144E3" w:rsidRPr="003C5FC7" w:rsidRDefault="00B144E3" w:rsidP="00B144E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3879" w:type="dxa"/>
            <w:noWrap/>
          </w:tcPr>
          <w:p w:rsidR="00B144E3" w:rsidRPr="008C072B" w:rsidRDefault="00B144E3" w:rsidP="00551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сертификации на ПЭВМ</w:t>
            </w:r>
          </w:p>
        </w:tc>
        <w:tc>
          <w:tcPr>
            <w:tcW w:w="2386" w:type="dxa"/>
            <w:noWrap/>
          </w:tcPr>
          <w:p w:rsidR="00B144E3" w:rsidRPr="003C5FC7" w:rsidRDefault="00B144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B144E3" w:rsidRPr="003C5FC7" w:rsidRDefault="00915215" w:rsidP="0091521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сертифицированных</w:t>
            </w:r>
            <w:r w:rsidR="00B144E3">
              <w:rPr>
                <w:sz w:val="22"/>
                <w:szCs w:val="22"/>
              </w:rPr>
              <w:t xml:space="preserve"> ПЭВМ</w:t>
            </w: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20"/>
        </w:trPr>
        <w:tc>
          <w:tcPr>
            <w:tcW w:w="526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60" w:type="dxa"/>
            <w:noWrap/>
          </w:tcPr>
          <w:p w:rsidR="00B144E3" w:rsidRPr="003C5FC7" w:rsidRDefault="00B144E3" w:rsidP="00B144E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3879" w:type="dxa"/>
            <w:noWrap/>
          </w:tcPr>
          <w:p w:rsidR="00B144E3" w:rsidRPr="008C072B" w:rsidRDefault="00B144E3" w:rsidP="005518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2386" w:type="dxa"/>
            <w:noWrap/>
          </w:tcPr>
          <w:p w:rsidR="00B144E3" w:rsidRPr="003C5FC7" w:rsidRDefault="00B144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аттестованных ПЭВМ</w:t>
            </w: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20"/>
        </w:trPr>
        <w:tc>
          <w:tcPr>
            <w:tcW w:w="526" w:type="dxa"/>
            <w:noWrap/>
          </w:tcPr>
          <w:p w:rsidR="00B144E3" w:rsidRPr="006618EE" w:rsidRDefault="00B144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618E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B144E3" w:rsidRPr="006618EE" w:rsidRDefault="00B144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6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Pr="006618EE" w:rsidRDefault="00B144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6618E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460" w:type="dxa"/>
            <w:noWrap/>
          </w:tcPr>
          <w:p w:rsidR="00B144E3" w:rsidRPr="006618EE" w:rsidRDefault="00B144E3" w:rsidP="00551875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9" w:type="dxa"/>
            <w:noWrap/>
          </w:tcPr>
          <w:p w:rsidR="00B144E3" w:rsidRPr="005470BC" w:rsidRDefault="00B144E3" w:rsidP="005518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Реализация мероприятий в области </w:t>
            </w:r>
            <w:r w:rsidRPr="005470BC">
              <w:rPr>
                <w:b/>
                <w:sz w:val="22"/>
                <w:szCs w:val="22"/>
              </w:rPr>
              <w:t>охраны труда</w:t>
            </w:r>
          </w:p>
        </w:tc>
        <w:tc>
          <w:tcPr>
            <w:tcW w:w="2386" w:type="dxa"/>
            <w:noWrap/>
          </w:tcPr>
          <w:p w:rsidR="00B144E3" w:rsidRPr="003C5FC7" w:rsidRDefault="00B144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20"/>
        </w:trPr>
        <w:tc>
          <w:tcPr>
            <w:tcW w:w="526" w:type="dxa"/>
            <w:noWrap/>
          </w:tcPr>
          <w:p w:rsidR="00B144E3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B144E3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60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B144E3" w:rsidRPr="005470BC" w:rsidRDefault="00B144E3" w:rsidP="00551875">
            <w:pPr>
              <w:rPr>
                <w:sz w:val="22"/>
                <w:szCs w:val="22"/>
              </w:rPr>
            </w:pPr>
            <w:r w:rsidRPr="005470BC">
              <w:rPr>
                <w:sz w:val="22"/>
                <w:szCs w:val="22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2386" w:type="dxa"/>
            <w:noWrap/>
          </w:tcPr>
          <w:p w:rsidR="00B144E3" w:rsidRPr="003C5FC7" w:rsidRDefault="00B144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B144E3" w:rsidRPr="003C5FC7" w:rsidTr="00551875">
        <w:trPr>
          <w:trHeight w:val="20"/>
        </w:trPr>
        <w:tc>
          <w:tcPr>
            <w:tcW w:w="526" w:type="dxa"/>
            <w:noWrap/>
          </w:tcPr>
          <w:p w:rsidR="00B144E3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60" w:type="dxa"/>
            <w:noWrap/>
          </w:tcPr>
          <w:p w:rsidR="00B144E3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" w:type="dxa"/>
            <w:noWrap/>
          </w:tcPr>
          <w:p w:rsidR="00B144E3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60" w:type="dxa"/>
            <w:noWrap/>
          </w:tcPr>
          <w:p w:rsidR="00B144E3" w:rsidRPr="003C5FC7" w:rsidRDefault="00B144E3" w:rsidP="00551875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3879" w:type="dxa"/>
            <w:noWrap/>
          </w:tcPr>
          <w:p w:rsidR="00B144E3" w:rsidRPr="00C22EAE" w:rsidRDefault="00B144E3" w:rsidP="00551875">
            <w:pPr>
              <w:rPr>
                <w:sz w:val="22"/>
                <w:szCs w:val="22"/>
              </w:rPr>
            </w:pPr>
            <w:r w:rsidRPr="00C22EAE">
              <w:rPr>
                <w:sz w:val="22"/>
                <w:szCs w:val="22"/>
              </w:rPr>
              <w:t>Организация проведения специальной  оценки условий труда</w:t>
            </w:r>
          </w:p>
        </w:tc>
        <w:tc>
          <w:tcPr>
            <w:tcW w:w="2386" w:type="dxa"/>
            <w:noWrap/>
          </w:tcPr>
          <w:p w:rsidR="00B144E3" w:rsidRPr="003C5FC7" w:rsidRDefault="00B144E3" w:rsidP="00551875">
            <w:pPr>
              <w:pStyle w:val="3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 xml:space="preserve">Структурные подразделения   </w:t>
            </w:r>
          </w:p>
        </w:tc>
        <w:tc>
          <w:tcPr>
            <w:tcW w:w="1276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  <w:r w:rsidRPr="003C5FC7">
              <w:rPr>
                <w:sz w:val="22"/>
                <w:szCs w:val="22"/>
              </w:rPr>
              <w:t>2015-2020 годы</w:t>
            </w:r>
          </w:p>
        </w:tc>
        <w:tc>
          <w:tcPr>
            <w:tcW w:w="4394" w:type="dxa"/>
            <w:noWrap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44E3" w:rsidRPr="003C5FC7" w:rsidRDefault="00B144E3" w:rsidP="00551875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72799B" w:rsidRDefault="0072799B" w:rsidP="0072799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72799B" w:rsidRPr="00016044" w:rsidTr="00FF7C98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72799B" w:rsidRPr="000160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72799B" w:rsidRPr="000160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72799B" w:rsidRPr="000160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2799B" w:rsidRPr="000160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72799B" w:rsidRPr="000160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72799B" w:rsidRPr="00016044" w:rsidTr="00FF7C98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2799B" w:rsidRPr="000160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МП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72799B" w:rsidRPr="000160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01604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72799B" w:rsidRPr="000160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72799B" w:rsidRPr="000160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72799B" w:rsidRPr="00016044" w:rsidRDefault="0072799B" w:rsidP="00FF7C9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72799B" w:rsidRPr="000160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2799B" w:rsidRPr="00016044" w:rsidRDefault="0072799B" w:rsidP="00FF7C98">
            <w:pPr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99B" w:rsidRPr="00016044" w:rsidRDefault="0072799B" w:rsidP="00FF7C98">
            <w:pPr>
              <w:rPr>
                <w:bCs/>
                <w:sz w:val="20"/>
                <w:szCs w:val="20"/>
              </w:rPr>
            </w:pPr>
          </w:p>
        </w:tc>
      </w:tr>
      <w:tr w:rsidR="0072799B" w:rsidRPr="00016044" w:rsidTr="00FF7C98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144EF4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144EF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</w:tr>
      <w:tr w:rsidR="0072799B" w:rsidRPr="00016044" w:rsidTr="00FF7C98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>
              <w:rPr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72799B" w:rsidRPr="00016044" w:rsidTr="00FF7C98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Казначейское исполнение </w:t>
            </w:r>
            <w:r w:rsidRPr="00016044">
              <w:rPr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r w:rsidRPr="00016044">
              <w:rPr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72799B" w:rsidRPr="00016044" w:rsidTr="00FF7C98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Отчетность об исполнении бюджета муниципального образования «Глазовский район», отчетность консолидированного бюджета муниципального образования «Глазовский район», иная финансовая отчетность</w:t>
            </w:r>
          </w:p>
        </w:tc>
      </w:tr>
      <w:tr w:rsidR="0072799B" w:rsidRPr="00016044" w:rsidTr="00FF7C98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</w:tr>
      <w:tr w:rsidR="0072799B" w:rsidRPr="00016044" w:rsidTr="00FF7C98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799B" w:rsidRPr="003060EC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799B" w:rsidRPr="003060EC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799B" w:rsidRPr="003060EC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2799B" w:rsidRPr="003060EC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2799B" w:rsidRPr="003060EC" w:rsidRDefault="0072799B" w:rsidP="00FF7C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 xml:space="preserve">Нормативно-правовое регулирование, </w:t>
            </w:r>
            <w:r w:rsidRPr="003060EC">
              <w:rPr>
                <w:color w:val="000000" w:themeColor="text1"/>
                <w:sz w:val="20"/>
                <w:szCs w:val="20"/>
              </w:rPr>
              <w:t>н</w:t>
            </w:r>
            <w:r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Pr="003060EC">
              <w:rPr>
                <w:sz w:val="20"/>
                <w:szCs w:val="20"/>
              </w:rPr>
              <w:t>обеспече-ние</w:t>
            </w:r>
            <w:proofErr w:type="spellEnd"/>
            <w:proofErr w:type="gramEnd"/>
            <w:r w:rsidRPr="003060EC">
              <w:rPr>
                <w:sz w:val="20"/>
                <w:szCs w:val="20"/>
              </w:rPr>
              <w:t xml:space="preserve"> в сфере организации ведомственного финансового контроля в  органах местного самоуправления.</w:t>
            </w:r>
          </w:p>
          <w:p w:rsidR="0072799B" w:rsidRPr="003060EC" w:rsidRDefault="0072799B" w:rsidP="00FF7C9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72799B" w:rsidRPr="003060EC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000000" w:fill="FFFFFF"/>
            <w:noWrap/>
          </w:tcPr>
          <w:p w:rsidR="0072799B" w:rsidRPr="003060EC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Нормативные правовые акты, нормативно-методическое обеспечение,  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2799B" w:rsidRPr="004842FF" w:rsidRDefault="0072799B" w:rsidP="00FF7C9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</w:t>
            </w:r>
            <w:r>
              <w:rPr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2799B" w:rsidRPr="00016044" w:rsidTr="00FF7C98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2799B" w:rsidRPr="00717E81" w:rsidRDefault="0072799B" w:rsidP="00FF7C9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</w:t>
            </w:r>
            <w:r>
              <w:rPr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финансового контроля</w:t>
            </w:r>
          </w:p>
        </w:tc>
      </w:tr>
      <w:tr w:rsidR="0072799B" w:rsidRPr="00016044" w:rsidTr="00FF7C98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2799B" w:rsidRPr="006D1620" w:rsidRDefault="0072799B" w:rsidP="00FF7C98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</w:t>
            </w:r>
            <w:r>
              <w:rPr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2799B" w:rsidRPr="00016044" w:rsidRDefault="0072799B" w:rsidP="00FF7C98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72799B" w:rsidRPr="00016044" w:rsidTr="00FF7C98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Обоснование (документальное подтверждение) признания безнадежной к взысканию задолженности по неналоговым доходам перед бюджетом муниципального образования «Глазовский район».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72799B" w:rsidRPr="00016044" w:rsidTr="00FF7C98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2799B" w:rsidRPr="004842F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72799B" w:rsidRPr="00016044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4842FF">
              <w:rPr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lastRenderedPageBreak/>
              <w:t>Управлением финансов Администрации муниципального образования «Глазовский район»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sz w:val="20"/>
                <w:szCs w:val="20"/>
              </w:rPr>
              <w:t>, находящихся на территории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bookmarkStart w:id="0" w:name="_Toc345680161"/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proofErr w:type="gramStart"/>
            <w:r w:rsidRPr="00016044">
              <w:rPr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«Глазовский район» по вопросам, связанным с составлением и исполнением бюджета муниципального образования «Глазовский район», ведением бюджетного учета и составлением бюджетной отчетности, составлением отчетности об исполнении бюджета муниципального образования «Глазовский район», составлением </w:t>
            </w:r>
            <w:r w:rsidRPr="00016044">
              <w:rPr>
                <w:sz w:val="20"/>
                <w:szCs w:val="20"/>
              </w:rPr>
              <w:lastRenderedPageBreak/>
              <w:t>и ведением реестра расходных обязательств муниципального образования «Глазовский район»</w:t>
            </w:r>
            <w:proofErr w:type="gramEnd"/>
          </w:p>
        </w:tc>
      </w:tr>
      <w:tr w:rsidR="0072799B" w:rsidRPr="00016044" w:rsidTr="00FF7C98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72799B" w:rsidRPr="00016044" w:rsidTr="00FF7C98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72799B" w:rsidRPr="00016044" w:rsidTr="00FF7C98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72799B" w:rsidRPr="00016044" w:rsidTr="00FF7C98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Подготовка документов для привлечения бюджетных кредитов из </w:t>
            </w:r>
            <w:r w:rsidRPr="00016044">
              <w:rPr>
                <w:color w:val="000000" w:themeColor="text1"/>
                <w:sz w:val="20"/>
                <w:szCs w:val="20"/>
              </w:rPr>
              <w:lastRenderedPageBreak/>
              <w:t>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016044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Документы для привлечения бюджетных кредитов из </w:t>
            </w:r>
            <w:r w:rsidRPr="00016044">
              <w:rPr>
                <w:sz w:val="20"/>
                <w:szCs w:val="20"/>
              </w:rPr>
              <w:lastRenderedPageBreak/>
              <w:t>республиканского бюджета. Получение бюджетных кредитов</w:t>
            </w:r>
          </w:p>
        </w:tc>
      </w:tr>
      <w:tr w:rsidR="0072799B" w:rsidRPr="00016044" w:rsidTr="00FF7C98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72799B" w:rsidRPr="00016044" w:rsidTr="00FF7C98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72799B" w:rsidRPr="00016044" w:rsidTr="00FF7C98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72799B" w:rsidRPr="00016044" w:rsidTr="00FF7C98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sz w:val="20"/>
                <w:szCs w:val="20"/>
              </w:rPr>
              <w:t xml:space="preserve">. Уточнение условий </w:t>
            </w:r>
            <w:r w:rsidRPr="00016044">
              <w:rPr>
                <w:sz w:val="20"/>
                <w:szCs w:val="20"/>
              </w:rPr>
              <w:lastRenderedPageBreak/>
              <w:t xml:space="preserve">возврата бюджетных кредитов в 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4842FF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4842FF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4842FF">
              <w:rPr>
                <w:sz w:val="20"/>
                <w:szCs w:val="20"/>
              </w:rPr>
              <w:t>Глазовском</w:t>
            </w:r>
            <w:proofErr w:type="spellEnd"/>
            <w:r w:rsidRPr="004842FF">
              <w:rPr>
                <w:sz w:val="20"/>
                <w:szCs w:val="20"/>
              </w:rPr>
              <w:t xml:space="preserve"> районе</w:t>
            </w:r>
          </w:p>
        </w:tc>
      </w:tr>
      <w:tr w:rsidR="0072799B" w:rsidRPr="00016044" w:rsidTr="00FF7C98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Выравнивание уровня бюджетной обеспеченности поселений за счет средств бюджета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160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016044">
              <w:rPr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«Глазовский район»</w:t>
            </w:r>
            <w:r w:rsidRPr="00016044">
              <w:rPr>
                <w:sz w:val="20"/>
                <w:szCs w:val="20"/>
              </w:rPr>
              <w:t xml:space="preserve">, по расчёту и предоставлению дотаций </w:t>
            </w:r>
            <w:r w:rsidRPr="00016044">
              <w:rPr>
                <w:sz w:val="20"/>
                <w:szCs w:val="20"/>
              </w:rPr>
              <w:lastRenderedPageBreak/>
              <w:t>поселениям за счёт средств бюджета Удмуртской Республики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</w:tr>
      <w:tr w:rsidR="0072799B" w:rsidRPr="00016044" w:rsidTr="00FF7C98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72799B" w:rsidRPr="00016044" w:rsidRDefault="0072799B" w:rsidP="00FF7C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proofErr w:type="spellStart"/>
            <w:r>
              <w:rPr>
                <w:sz w:val="20"/>
                <w:szCs w:val="20"/>
              </w:rPr>
              <w:t>Глазов</w:t>
            </w:r>
            <w:r w:rsidRPr="00AB49E0">
              <w:rPr>
                <w:sz w:val="20"/>
                <w:szCs w:val="20"/>
              </w:rPr>
              <w:t>ском</w:t>
            </w:r>
            <w:proofErr w:type="spellEnd"/>
            <w:r w:rsidRPr="00AB49E0">
              <w:rPr>
                <w:sz w:val="20"/>
                <w:szCs w:val="20"/>
              </w:rPr>
              <w:t xml:space="preserve">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72799B" w:rsidRPr="00016044" w:rsidTr="00FF7C98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72799B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799B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799B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72799B" w:rsidRPr="00AB49E0" w:rsidRDefault="0072799B" w:rsidP="00FF7C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72799B" w:rsidRPr="00016044" w:rsidTr="00FF7C98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главных распорядителей бюджета муниципального образования «Глазовский район», муниципальных образований в </w:t>
            </w:r>
            <w:proofErr w:type="spellStart"/>
            <w:r w:rsidRPr="00016044">
              <w:rPr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sz w:val="20"/>
                <w:szCs w:val="20"/>
              </w:rPr>
              <w:t xml:space="preserve"> районе (расчет и предоставление дотаций на выравнивание бюджетной обеспеченности главных распорядителей бюджета муниципального образования «Глазовский район»).</w:t>
            </w:r>
          </w:p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муниципального образования «Глазовский район», муниципальных образований в </w:t>
            </w:r>
            <w:proofErr w:type="spellStart"/>
            <w:r w:rsidRPr="00016044">
              <w:rPr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sz w:val="20"/>
                <w:szCs w:val="20"/>
              </w:rPr>
              <w:t xml:space="preserve"> районе</w:t>
            </w:r>
          </w:p>
        </w:tc>
      </w:tr>
      <w:tr w:rsidR="0072799B" w:rsidRPr="00016044" w:rsidTr="00FF7C98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Мониторинг формирования и исполнения бюджетов муниципальных образований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72799B" w:rsidRPr="00016044" w:rsidTr="00FF7C98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</w:t>
            </w:r>
            <w:proofErr w:type="spellStart"/>
            <w:r w:rsidRPr="00016044">
              <w:rPr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016044">
              <w:rPr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sz w:val="20"/>
                <w:szCs w:val="20"/>
              </w:rPr>
              <w:t xml:space="preserve"> районе</w:t>
            </w:r>
          </w:p>
        </w:tc>
      </w:tr>
      <w:tr w:rsidR="0072799B" w:rsidRPr="00016044" w:rsidTr="00FF7C98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016044">
              <w:rPr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sz w:val="20"/>
                <w:szCs w:val="20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</w:tr>
      <w:tr w:rsidR="0072799B" w:rsidRPr="00016044" w:rsidTr="00FF7C98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72799B" w:rsidRPr="00016044" w:rsidTr="00FF7C98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sz w:val="20"/>
                <w:szCs w:val="20"/>
                <w:lang w:eastAsia="en-US"/>
              </w:rPr>
              <w:t xml:space="preserve">Проведение единой финансовой, бюджетной и налоговой политики в </w:t>
            </w:r>
            <w:proofErr w:type="spellStart"/>
            <w:r w:rsidRPr="00016044">
              <w:rPr>
                <w:rFonts w:eastAsiaTheme="minorHAnsi"/>
                <w:sz w:val="20"/>
                <w:szCs w:val="20"/>
                <w:lang w:eastAsia="en-US"/>
              </w:rPr>
              <w:t>Глазовском</w:t>
            </w:r>
            <w:proofErr w:type="spellEnd"/>
            <w:r w:rsidRPr="00016044">
              <w:rPr>
                <w:rFonts w:eastAsiaTheme="minorHAnsi"/>
                <w:sz w:val="20"/>
                <w:szCs w:val="20"/>
                <w:lang w:eastAsia="en-US"/>
              </w:rPr>
              <w:t xml:space="preserve">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72799B" w:rsidRPr="00016044" w:rsidTr="00FF7C98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72799B" w:rsidRPr="00016044" w:rsidTr="00FF7C98">
        <w:trPr>
          <w:trHeight w:val="765"/>
        </w:trPr>
        <w:tc>
          <w:tcPr>
            <w:tcW w:w="568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72799B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</w:tcPr>
          <w:p w:rsidR="0072799B" w:rsidRPr="00717E81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40" w:type="dxa"/>
            <w:shd w:val="clear" w:color="auto" w:fill="auto"/>
          </w:tcPr>
          <w:p w:rsidR="0072799B" w:rsidRPr="00717E81" w:rsidRDefault="0072799B" w:rsidP="00FF7C98">
            <w:pPr>
              <w:spacing w:after="40"/>
              <w:rPr>
                <w:color w:val="000000" w:themeColor="text1"/>
                <w:sz w:val="20"/>
                <w:szCs w:val="20"/>
              </w:rPr>
            </w:pPr>
            <w:r w:rsidRPr="00717E81">
              <w:rPr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2413" w:type="dxa"/>
            <w:shd w:val="clear" w:color="auto" w:fill="auto"/>
          </w:tcPr>
          <w:p w:rsidR="0072799B" w:rsidRPr="00016044" w:rsidRDefault="0072799B" w:rsidP="00FF7C98">
            <w:pPr>
              <w:jc w:val="both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обязательств Управления финансов по уплате налога на имущество организаций</w:t>
            </w:r>
          </w:p>
        </w:tc>
      </w:tr>
      <w:tr w:rsidR="0072799B" w:rsidRPr="00016044" w:rsidTr="00FF7C98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«Глазовский район»</w:t>
            </w:r>
          </w:p>
        </w:tc>
      </w:tr>
      <w:tr w:rsidR="0072799B" w:rsidRPr="00016044" w:rsidTr="00FF7C98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72799B" w:rsidRPr="00016044" w:rsidTr="00FF7C98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72799B" w:rsidRPr="00016044" w:rsidTr="00FF7C98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016044" w:rsidRDefault="0072799B" w:rsidP="00FF7C98">
            <w:pPr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Публикация информации о муниципальных финансах муниципального образования «Глазовский район» в СМИ, сети Интернет</w:t>
            </w:r>
          </w:p>
        </w:tc>
      </w:tr>
      <w:tr w:rsidR="0072799B" w:rsidRPr="00016044" w:rsidTr="00FF7C98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72799B" w:rsidRPr="00016044" w:rsidTr="00FF7C98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72799B" w:rsidRPr="00016044" w:rsidRDefault="0072799B" w:rsidP="00FF7C98">
            <w:pPr>
              <w:spacing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2799B" w:rsidRPr="00016044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Резервирование денежных средств на выплату заработной платы</w:t>
            </w:r>
          </w:p>
        </w:tc>
      </w:tr>
      <w:tr w:rsidR="0072799B" w:rsidRPr="00016044" w:rsidTr="00FF7C98">
        <w:trPr>
          <w:trHeight w:val="162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2799B" w:rsidRPr="00016044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72799B" w:rsidRPr="00016044" w:rsidRDefault="0072799B" w:rsidP="00FF7C98">
            <w:pPr>
              <w:spacing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2799B" w:rsidRPr="00016044" w:rsidRDefault="0072799B" w:rsidP="00FF7C98">
            <w:pPr>
              <w:spacing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2799B" w:rsidRPr="00016044" w:rsidRDefault="0072799B" w:rsidP="00FF7C98">
            <w:pPr>
              <w:spacing w:after="4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72799B" w:rsidRPr="0016656A" w:rsidRDefault="0072799B" w:rsidP="00FF7C98">
            <w:pPr>
              <w:spacing w:after="40"/>
              <w:rPr>
                <w:bCs/>
                <w:sz w:val="20"/>
                <w:szCs w:val="20"/>
              </w:rPr>
            </w:pPr>
            <w:r w:rsidRPr="0016656A">
              <w:rPr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bookmarkEnd w:id="0"/>
    </w:tbl>
    <w:p w:rsidR="0072799B" w:rsidRPr="0072799B" w:rsidRDefault="0072799B" w:rsidP="0072799B"/>
    <w:p w:rsidR="0072799B" w:rsidRPr="0072799B" w:rsidRDefault="0072799B" w:rsidP="0072799B">
      <w:r>
        <w:br w:type="page"/>
      </w:r>
    </w:p>
    <w:tbl>
      <w:tblPr>
        <w:tblW w:w="139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648"/>
        <w:gridCol w:w="6"/>
        <w:gridCol w:w="639"/>
        <w:gridCol w:w="769"/>
        <w:gridCol w:w="3547"/>
        <w:gridCol w:w="2413"/>
        <w:gridCol w:w="1985"/>
        <w:gridCol w:w="3301"/>
      </w:tblGrid>
      <w:tr w:rsidR="0072799B" w:rsidRPr="004F7244" w:rsidTr="00FF7C98">
        <w:trPr>
          <w:trHeight w:val="1909"/>
          <w:tblHeader/>
        </w:trPr>
        <w:tc>
          <w:tcPr>
            <w:tcW w:w="2687" w:type="dxa"/>
            <w:gridSpan w:val="5"/>
            <w:shd w:val="clear" w:color="auto" w:fill="auto"/>
            <w:noWrap/>
            <w:vAlign w:val="center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547" w:type="dxa"/>
            <w:vMerge w:val="restart"/>
            <w:shd w:val="clear" w:color="auto" w:fill="auto"/>
            <w:vAlign w:val="center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301" w:type="dxa"/>
            <w:vMerge w:val="restart"/>
            <w:shd w:val="clear" w:color="auto" w:fill="auto"/>
            <w:vAlign w:val="center"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72799B" w:rsidRPr="004F7244" w:rsidTr="00FF7C98">
        <w:trPr>
          <w:trHeight w:val="540"/>
          <w:tblHeader/>
        </w:trPr>
        <w:tc>
          <w:tcPr>
            <w:tcW w:w="625" w:type="dxa"/>
            <w:shd w:val="clear" w:color="auto" w:fill="auto"/>
            <w:noWrap/>
            <w:vAlign w:val="center"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МП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4F724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gridSpan w:val="2"/>
            <w:shd w:val="clear" w:color="auto" w:fill="auto"/>
            <w:noWrap/>
            <w:vAlign w:val="center"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ОМ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М</w:t>
            </w:r>
          </w:p>
        </w:tc>
        <w:tc>
          <w:tcPr>
            <w:tcW w:w="3547" w:type="dxa"/>
            <w:vMerge/>
            <w:shd w:val="clear" w:color="auto" w:fill="auto"/>
            <w:vAlign w:val="center"/>
            <w:hideMark/>
          </w:tcPr>
          <w:p w:rsidR="0072799B" w:rsidRPr="004F7244" w:rsidRDefault="0072799B" w:rsidP="00FF7C9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</w:p>
        </w:tc>
        <w:tc>
          <w:tcPr>
            <w:tcW w:w="33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</w:p>
        </w:tc>
      </w:tr>
      <w:tr w:rsidR="0072799B" w:rsidRPr="004F7244" w:rsidTr="00FF7C98">
        <w:trPr>
          <w:trHeight w:val="54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2799B" w:rsidRPr="004F7244" w:rsidRDefault="0072799B" w:rsidP="00FF7C98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4F7244">
              <w:rPr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 </w:t>
            </w:r>
          </w:p>
        </w:tc>
        <w:tc>
          <w:tcPr>
            <w:tcW w:w="241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 </w:t>
            </w:r>
          </w:p>
        </w:tc>
      </w:tr>
      <w:tr w:rsidR="0072799B" w:rsidRPr="004F7244" w:rsidTr="00FF7C98">
        <w:trPr>
          <w:trHeight w:val="78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отдел экономики,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72799B" w:rsidRPr="004F7244" w:rsidTr="00FF7C98">
        <w:trPr>
          <w:trHeight w:val="76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отдел экономики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72799B" w:rsidRPr="004F7244" w:rsidTr="00FF7C98">
        <w:trPr>
          <w:trHeight w:val="76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район», отдел экономики Администрации Глазовского района, органы местного самоуправления </w:t>
            </w:r>
            <w:r w:rsidRPr="004F7244">
              <w:rPr>
                <w:sz w:val="20"/>
                <w:szCs w:val="20"/>
              </w:rPr>
              <w:lastRenderedPageBreak/>
              <w:t>Глазовского района</w:t>
            </w:r>
            <w:r w:rsidRPr="004F7244">
              <w:rPr>
                <w:color w:val="000000"/>
                <w:sz w:val="20"/>
                <w:szCs w:val="20"/>
              </w:rPr>
              <w:t xml:space="preserve"> </w:t>
            </w:r>
          </w:p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lastRenderedPageBreak/>
              <w:t>2015-2016 год</w:t>
            </w:r>
          </w:p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Правовой акт муниципального образования «Глазовский район», утверждающий долгосрочную бюджетную стратегию </w:t>
            </w:r>
          </w:p>
        </w:tc>
      </w:tr>
      <w:tr w:rsidR="0072799B" w:rsidRPr="004F7244" w:rsidTr="00FF7C98">
        <w:trPr>
          <w:trHeight w:val="57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Реализация муниципальных программ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Органы местного самоуправления Глазовского района</w:t>
            </w:r>
            <w:r w:rsidRPr="004F7244">
              <w:rPr>
                <w:color w:val="000000"/>
                <w:sz w:val="20"/>
                <w:szCs w:val="20"/>
              </w:rPr>
              <w:t xml:space="preserve"> </w:t>
            </w:r>
          </w:p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tabs>
                <w:tab w:val="center" w:pos="1141"/>
              </w:tabs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 Актуальные (приведенные в соответствие с решением о бюджете) версии муниципальных программ муниципального образования «Глазовский район».</w:t>
            </w:r>
          </w:p>
        </w:tc>
      </w:tr>
      <w:tr w:rsidR="0072799B" w:rsidRPr="004F7244" w:rsidTr="00FF7C98">
        <w:trPr>
          <w:trHeight w:val="54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Составление ежегодных планов реализации муниципальных программ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Органы местного самоуправления Глазовского района</w:t>
            </w:r>
            <w:r w:rsidRPr="004F7244">
              <w:rPr>
                <w:color w:val="000000"/>
                <w:sz w:val="20"/>
                <w:szCs w:val="20"/>
              </w:rPr>
              <w:t xml:space="preserve"> </w:t>
            </w:r>
          </w:p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Ежегодные планы реализации муниципальных программ, утвержденные актами органов местного самоуправления Глазовского района</w:t>
            </w:r>
            <w:r w:rsidRPr="004F7244">
              <w:rPr>
                <w:color w:val="000000"/>
                <w:sz w:val="20"/>
                <w:szCs w:val="20"/>
              </w:rPr>
              <w:t xml:space="preserve"> </w:t>
            </w:r>
          </w:p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</w:p>
        </w:tc>
      </w:tr>
      <w:tr w:rsidR="0072799B" w:rsidRPr="004F7244" w:rsidTr="00FF7C98">
        <w:trPr>
          <w:trHeight w:val="55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Мониторинг и </w:t>
            </w:r>
            <w:proofErr w:type="gramStart"/>
            <w:r w:rsidRPr="004F7244">
              <w:rPr>
                <w:sz w:val="20"/>
                <w:szCs w:val="20"/>
              </w:rPr>
              <w:t>контроль за</w:t>
            </w:r>
            <w:proofErr w:type="gramEnd"/>
            <w:r w:rsidRPr="004F7244">
              <w:rPr>
                <w:sz w:val="20"/>
                <w:szCs w:val="20"/>
              </w:rPr>
              <w:t xml:space="preserve"> реализацией муниципальных программ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 Органы местного самоуправления Глазовского района</w:t>
            </w:r>
            <w:r w:rsidRPr="004F7244">
              <w:rPr>
                <w:color w:val="000000"/>
                <w:sz w:val="20"/>
                <w:szCs w:val="20"/>
              </w:rPr>
              <w:t>, отдел экономики Администрации Глазовского района</w:t>
            </w:r>
          </w:p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 Полугодовые, годовые отчеты о реализации муниципальных программ муниципального образования «Глазовский район», решения, принятые  по итогам оценки эффективности реализации муниципальных программ муниципального образования «Глазовский район» на основе годовых отчетов </w:t>
            </w:r>
          </w:p>
        </w:tc>
      </w:tr>
      <w:tr w:rsidR="0072799B" w:rsidRPr="004F7244" w:rsidTr="00FF7C98">
        <w:trPr>
          <w:trHeight w:val="108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район», органы местного самоуправления </w:t>
            </w:r>
            <w:r w:rsidRPr="004F7244">
              <w:rPr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Проект бюджета муниципального образования «Глазовский район» на очередной финансовый год и плановый период в структуре муниципальных программ. </w:t>
            </w:r>
          </w:p>
        </w:tc>
      </w:tr>
      <w:tr w:rsidR="0072799B" w:rsidRPr="004F7244" w:rsidTr="00FF7C98">
        <w:trPr>
          <w:trHeight w:val="201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05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2015-2020 годы 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spacing w:before="40" w:after="40"/>
              <w:jc w:val="both"/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Реализация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</w:tr>
      <w:tr w:rsidR="0072799B" w:rsidRPr="004F7244" w:rsidTr="00FF7C98">
        <w:trPr>
          <w:trHeight w:val="148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Глазовского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2016-2020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72799B" w:rsidRPr="00FF14F0" w:rsidTr="00FF7C98">
        <w:trPr>
          <w:trHeight w:val="416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Управление финансов Администрации муниципального образования «Глазовский район», отдел экономики </w:t>
            </w:r>
            <w:r w:rsidRPr="00FF14F0">
              <w:rPr>
                <w:sz w:val="20"/>
                <w:szCs w:val="20"/>
              </w:rPr>
              <w:lastRenderedPageBreak/>
              <w:t>Администрации Глазовского района, органы 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 xml:space="preserve"> </w:t>
            </w:r>
          </w:p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color w:val="000000"/>
                <w:sz w:val="20"/>
                <w:szCs w:val="20"/>
              </w:rPr>
              <w:t xml:space="preserve">. Ежеквартальные отчеты органов местного самоуправления в </w:t>
            </w:r>
            <w:proofErr w:type="spellStart"/>
            <w:r w:rsidRPr="00FF14F0">
              <w:rPr>
                <w:color w:val="000000"/>
                <w:sz w:val="20"/>
                <w:szCs w:val="20"/>
              </w:rPr>
              <w:lastRenderedPageBreak/>
              <w:t>Глазовском</w:t>
            </w:r>
            <w:proofErr w:type="spellEnd"/>
            <w:r w:rsidRPr="00FF14F0">
              <w:rPr>
                <w:color w:val="000000"/>
                <w:sz w:val="20"/>
                <w:szCs w:val="20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FF14F0">
              <w:rPr>
                <w:sz w:val="20"/>
                <w:szCs w:val="20"/>
              </w:rPr>
              <w:t xml:space="preserve">нформации о состоянии финансового контроля в </w:t>
            </w:r>
            <w:proofErr w:type="spellStart"/>
            <w:r w:rsidRPr="00FF14F0">
              <w:rPr>
                <w:sz w:val="20"/>
                <w:szCs w:val="20"/>
              </w:rPr>
              <w:t>Глазовском</w:t>
            </w:r>
            <w:proofErr w:type="spellEnd"/>
            <w:r w:rsidRPr="00FF14F0">
              <w:rPr>
                <w:sz w:val="20"/>
                <w:szCs w:val="20"/>
              </w:rPr>
              <w:t xml:space="preserve"> районе. </w:t>
            </w:r>
            <w:r w:rsidRPr="00FF14F0">
              <w:rPr>
                <w:color w:val="000000"/>
                <w:sz w:val="20"/>
                <w:szCs w:val="20"/>
              </w:rPr>
              <w:t>Проведение семинаров, совещаний.</w:t>
            </w:r>
            <w:r w:rsidRPr="00FF14F0">
              <w:rPr>
                <w:sz w:val="20"/>
                <w:szCs w:val="20"/>
              </w:rPr>
              <w:t xml:space="preserve"> </w:t>
            </w:r>
          </w:p>
        </w:tc>
      </w:tr>
      <w:tr w:rsidR="0072799B" w:rsidRPr="00FF14F0" w:rsidTr="00FF7C98">
        <w:trPr>
          <w:trHeight w:val="420"/>
        </w:trPr>
        <w:tc>
          <w:tcPr>
            <w:tcW w:w="625" w:type="dxa"/>
            <w:shd w:val="clear" w:color="auto" w:fill="auto"/>
            <w:noWrap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shd w:val="clear" w:color="auto" w:fill="auto"/>
            <w:noWrap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</w:tcPr>
          <w:p w:rsidR="0072799B" w:rsidRPr="00FF14F0" w:rsidRDefault="0072799B" w:rsidP="00FF7C98">
            <w:pPr>
              <w:spacing w:after="240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413" w:type="dxa"/>
            <w:shd w:val="clear" w:color="auto" w:fill="auto"/>
          </w:tcPr>
          <w:p w:rsidR="0072799B" w:rsidRPr="00FF14F0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72799B" w:rsidRPr="00FF14F0" w:rsidTr="00FF7C98">
        <w:trPr>
          <w:trHeight w:val="416"/>
        </w:trPr>
        <w:tc>
          <w:tcPr>
            <w:tcW w:w="625" w:type="dxa"/>
            <w:shd w:val="clear" w:color="auto" w:fill="auto"/>
            <w:noWrap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noWrap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shd w:val="clear" w:color="auto" w:fill="auto"/>
            <w:noWrap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noWrap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</w:tcPr>
          <w:p w:rsidR="0072799B" w:rsidRPr="00FF14F0" w:rsidRDefault="0072799B" w:rsidP="00FF7C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</w:tcPr>
          <w:p w:rsidR="0072799B" w:rsidRPr="00FF14F0" w:rsidRDefault="0072799B" w:rsidP="00FF7C98">
            <w:pPr>
              <w:rPr>
                <w:color w:val="000000"/>
                <w:sz w:val="20"/>
                <w:szCs w:val="20"/>
              </w:rPr>
            </w:pPr>
          </w:p>
        </w:tc>
      </w:tr>
      <w:tr w:rsidR="0072799B" w:rsidRPr="00FF14F0" w:rsidTr="00FF7C98">
        <w:trPr>
          <w:trHeight w:val="416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FF14F0">
              <w:rPr>
                <w:sz w:val="20"/>
                <w:szCs w:val="20"/>
              </w:rPr>
              <w:t>органов 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FF14F0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FF14F0">
              <w:rPr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Отел экономики Администрации Глазовского района, </w:t>
            </w: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FF14F0">
              <w:rPr>
                <w:sz w:val="20"/>
                <w:szCs w:val="20"/>
              </w:rPr>
              <w:t>местного самоуправления Глазовского района</w:t>
            </w:r>
            <w:r w:rsidRPr="00FF14F0">
              <w:rPr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FF14F0">
              <w:rPr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FF14F0">
              <w:rPr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sz w:val="20"/>
                <w:szCs w:val="20"/>
              </w:rPr>
              <w:t xml:space="preserve"> муниципальными закупками. Соблюдение </w:t>
            </w:r>
            <w:r w:rsidRPr="00FF14F0">
              <w:rPr>
                <w:sz w:val="20"/>
                <w:szCs w:val="20"/>
              </w:rPr>
              <w:lastRenderedPageBreak/>
              <w:t>законодательства в сфере муниципальных закупок</w:t>
            </w:r>
          </w:p>
        </w:tc>
      </w:tr>
      <w:tr w:rsidR="0072799B" w:rsidRPr="00FF14F0" w:rsidTr="00FF7C98">
        <w:trPr>
          <w:trHeight w:val="42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spacing w:after="240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Утвержденные перечни муниципальных услуг органами местного самоуправления Глазовского </w:t>
            </w:r>
            <w:proofErr w:type="gramStart"/>
            <w:r w:rsidRPr="00FF14F0">
              <w:rPr>
                <w:sz w:val="20"/>
                <w:szCs w:val="20"/>
              </w:rPr>
              <w:t>района</w:t>
            </w:r>
            <w:proofErr w:type="gramEnd"/>
            <w:r w:rsidRPr="00FF14F0">
              <w:rPr>
                <w:sz w:val="20"/>
                <w:szCs w:val="20"/>
              </w:rPr>
              <w:t xml:space="preserve">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72799B" w:rsidRPr="00FF14F0" w:rsidTr="00FF7C98">
        <w:trPr>
          <w:trHeight w:val="124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F14F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72799B" w:rsidRPr="00FF14F0" w:rsidTr="00FF7C98">
        <w:trPr>
          <w:trHeight w:val="497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FF14F0">
              <w:rPr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</w:t>
            </w:r>
            <w:r w:rsidRPr="00FF14F0">
              <w:rPr>
                <w:rFonts w:eastAsiaTheme="minorHAnsi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</w:t>
            </w:r>
            <w:r w:rsidRPr="00FF14F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выработке государственной политики и нормативно-правовому регулированию в установленных сферах деятельности</w:t>
            </w:r>
            <w:r w:rsidRPr="00FF14F0">
              <w:rPr>
                <w:sz w:val="20"/>
                <w:szCs w:val="20"/>
              </w:rPr>
              <w:t>, а также с учетом территориальной и (или) отраслевой специфики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lastRenderedPageBreak/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 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72799B" w:rsidRPr="00FF14F0" w:rsidTr="00FF7C98">
        <w:trPr>
          <w:trHeight w:val="84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Глазовского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72799B" w:rsidRPr="00FF14F0" w:rsidTr="00FF7C98">
        <w:trPr>
          <w:trHeight w:val="55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</w:t>
            </w:r>
            <w:proofErr w:type="spellStart"/>
            <w:r w:rsidRPr="00FF14F0">
              <w:rPr>
                <w:sz w:val="20"/>
                <w:szCs w:val="20"/>
              </w:rPr>
              <w:t>муниципальныхуслуг</w:t>
            </w:r>
            <w:proofErr w:type="spellEnd"/>
            <w:r w:rsidRPr="00FF14F0">
              <w:rPr>
                <w:sz w:val="20"/>
                <w:szCs w:val="20"/>
              </w:rPr>
              <w:t xml:space="preserve">, гарантированных населению за </w:t>
            </w:r>
            <w:r w:rsidRPr="00FF14F0">
              <w:rPr>
                <w:sz w:val="20"/>
                <w:szCs w:val="20"/>
              </w:rPr>
              <w:lastRenderedPageBreak/>
              <w:t>счет средств бюджета муниципального образования «Глазовский район»</w:t>
            </w:r>
          </w:p>
        </w:tc>
      </w:tr>
      <w:tr w:rsidR="0072799B" w:rsidRPr="00FF14F0" w:rsidTr="00FF7C98">
        <w:trPr>
          <w:trHeight w:val="639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 </w:t>
            </w:r>
            <w:r w:rsidRPr="00FF14F0">
              <w:rPr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autoSpaceDE w:val="0"/>
              <w:autoSpaceDN w:val="0"/>
              <w:adjustRightInd w:val="0"/>
              <w:ind w:firstLine="1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proofErr w:type="gramStart"/>
            <w:r w:rsidRPr="00FF14F0">
              <w:rPr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FF14F0">
              <w:rPr>
                <w:color w:val="000000"/>
                <w:sz w:val="20"/>
                <w:szCs w:val="20"/>
              </w:rPr>
              <w:t>муниципальных</w:t>
            </w:r>
            <w:r w:rsidRPr="00FF14F0">
              <w:rPr>
                <w:sz w:val="20"/>
                <w:szCs w:val="20"/>
              </w:rPr>
              <w:t xml:space="preserve"> учреждениях муниципального образования «Глазовский район» (по органам местного самоуправления Глазовского района, осуществляющим функции и полномочия учредителя муниципальных учреждений Глазовского района),  с установлением </w:t>
            </w:r>
            <w:r w:rsidRPr="00FF14F0">
              <w:rPr>
                <w:rFonts w:eastAsiaTheme="minorHAnsi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FF14F0">
              <w:rPr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FF14F0">
              <w:rPr>
                <w:rFonts w:eastAsiaTheme="minorHAnsi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</w:p>
        </w:tc>
      </w:tr>
      <w:tr w:rsidR="0072799B" w:rsidRPr="00FF14F0" w:rsidTr="00FF7C98">
        <w:trPr>
          <w:trHeight w:val="55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Мониторинг оказания муниципальных услуг в сферах образования,</w:t>
            </w:r>
            <w:proofErr w:type="gramStart"/>
            <w:r w:rsidRPr="00FF14F0">
              <w:rPr>
                <w:sz w:val="20"/>
                <w:szCs w:val="20"/>
              </w:rPr>
              <w:t xml:space="preserve"> ,</w:t>
            </w:r>
            <w:proofErr w:type="gramEnd"/>
            <w:r w:rsidRPr="00FF14F0">
              <w:rPr>
                <w:sz w:val="20"/>
                <w:szCs w:val="20"/>
              </w:rPr>
              <w:t xml:space="preserve"> культуры, предусматривающий формирование плана по решению выявленных проблем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72799B" w:rsidRPr="00FF14F0" w:rsidTr="00FF7C98">
        <w:trPr>
          <w:trHeight w:val="79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FF14F0">
              <w:rPr>
                <w:sz w:val="20"/>
                <w:szCs w:val="20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район», применение результатов оценки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proofErr w:type="gramStart"/>
            <w:r w:rsidRPr="00FF14F0">
              <w:rPr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муниципального образования «Глазовский район», публикация данных в открытом доступен на сайте </w:t>
            </w:r>
            <w:r w:rsidRPr="00FF14F0">
              <w:rPr>
                <w:rFonts w:eastAsiaTheme="minorHAnsi"/>
                <w:sz w:val="20"/>
                <w:szCs w:val="20"/>
                <w:lang w:val="x-none" w:eastAsia="en-US"/>
              </w:rPr>
              <w:t xml:space="preserve">Администрации </w:t>
            </w:r>
            <w:r w:rsidRPr="00FF14F0">
              <w:rPr>
                <w:rFonts w:eastAsiaTheme="minorHAnsi"/>
                <w:sz w:val="20"/>
                <w:szCs w:val="20"/>
                <w:lang w:eastAsia="en-US"/>
              </w:rPr>
              <w:t>муниципального образования</w:t>
            </w:r>
            <w:r w:rsidRPr="00FF14F0">
              <w:rPr>
                <w:rFonts w:eastAsiaTheme="minorHAnsi"/>
                <w:sz w:val="20"/>
                <w:szCs w:val="20"/>
                <w:lang w:val="x-none" w:eastAsia="en-US"/>
              </w:rPr>
              <w:t xml:space="preserve"> "Глазовский район"</w:t>
            </w:r>
            <w:r w:rsidRPr="00FF14F0">
              <w:rPr>
                <w:sz w:val="20"/>
                <w:szCs w:val="20"/>
              </w:rPr>
              <w:t>.</w:t>
            </w:r>
            <w:proofErr w:type="gramEnd"/>
            <w:r w:rsidRPr="00FF14F0">
              <w:rPr>
                <w:sz w:val="20"/>
                <w:szCs w:val="20"/>
              </w:rPr>
              <w:t xml:space="preserve"> Повышение </w:t>
            </w:r>
            <w:proofErr w:type="gramStart"/>
            <w:r w:rsidRPr="00FF14F0">
              <w:rPr>
                <w:sz w:val="20"/>
                <w:szCs w:val="20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</w:t>
            </w:r>
          </w:p>
        </w:tc>
      </w:tr>
      <w:tr w:rsidR="0072799B" w:rsidRPr="00FF14F0" w:rsidTr="00FF7C98">
        <w:trPr>
          <w:trHeight w:val="42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«Глазовский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Разработка методических рекомендаций для главных распорядителей средств бюджета муниципального образования «Глазовский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72799B" w:rsidRPr="00FF14F0" w:rsidTr="00FF7C98">
        <w:trPr>
          <w:trHeight w:val="42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Стимулирование главных распорядителей средств бюджета муниципального образования «Глазовский район»  по итогам оценки качества финансового менеджмента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FF14F0" w:rsidRDefault="0072799B" w:rsidP="00FF7C98">
            <w:pPr>
              <w:spacing w:before="40" w:after="40"/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Поощрение главных распорядителей средств бюджета муниципального образования «Глазовский район», добившихся лучших результатов в управлении финансами, по результатам годовой оценки качества финансового </w:t>
            </w:r>
            <w:r w:rsidRPr="00FF14F0">
              <w:rPr>
                <w:sz w:val="20"/>
                <w:szCs w:val="20"/>
              </w:rPr>
              <w:lastRenderedPageBreak/>
              <w:t>менеджмента</w:t>
            </w:r>
          </w:p>
        </w:tc>
      </w:tr>
      <w:tr w:rsidR="0072799B" w:rsidRPr="004F7244" w:rsidTr="00FF7C98">
        <w:trPr>
          <w:trHeight w:val="987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FF14F0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FF14F0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>2016-2020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 xml:space="preserve">Внесение изменений в Постановление Главы муниципального образования «Глазовский район» </w:t>
            </w:r>
            <w:r w:rsidRPr="00FF14F0">
              <w:rPr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Глазовского района бюджетам муниципальных образований (поселений)»</w:t>
            </w:r>
            <w:r w:rsidRPr="004F7244">
              <w:rPr>
                <w:sz w:val="20"/>
                <w:szCs w:val="20"/>
              </w:rPr>
              <w:t xml:space="preserve"> </w:t>
            </w:r>
          </w:p>
        </w:tc>
      </w:tr>
      <w:tr w:rsidR="0072799B" w:rsidRPr="004F7244" w:rsidTr="00FF7C98">
        <w:trPr>
          <w:trHeight w:val="35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Публикация сведений  на </w:t>
            </w:r>
            <w:r w:rsidRPr="004F7244">
              <w:rPr>
                <w:sz w:val="20"/>
                <w:szCs w:val="20"/>
              </w:rPr>
              <w:t xml:space="preserve">официальном сайте Администрации </w:t>
            </w:r>
            <w:r w:rsidRPr="004F7244">
              <w:rPr>
                <w:color w:val="000000"/>
                <w:sz w:val="20"/>
                <w:szCs w:val="20"/>
              </w:rPr>
              <w:t xml:space="preserve">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4F7244">
              <w:rPr>
                <w:color w:val="000000"/>
                <w:sz w:val="20"/>
                <w:szCs w:val="20"/>
              </w:rPr>
              <w:t xml:space="preserve">Администрации Глазовского района </w:t>
            </w:r>
          </w:p>
        </w:tc>
      </w:tr>
      <w:tr w:rsidR="0072799B" w:rsidRPr="004F7244" w:rsidTr="00FF7C98">
        <w:trPr>
          <w:trHeight w:val="100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Опубликованный на официальном сайте Администрации  муниципального образования «Глазовский район» «Бюджет для граждан» на стадиях: составление проекта бюджета; утвержденный бюджет; отчет об исполнении бюджета</w:t>
            </w:r>
          </w:p>
        </w:tc>
      </w:tr>
      <w:tr w:rsidR="0072799B" w:rsidRPr="004F7244" w:rsidTr="00FF7C98">
        <w:trPr>
          <w:trHeight w:val="150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Публикация результатов общественного обсуждения на официальных сайтах органов местного самоуправления Глазовского района</w:t>
            </w:r>
          </w:p>
        </w:tc>
      </w:tr>
      <w:tr w:rsidR="0072799B" w:rsidRPr="004F7244" w:rsidTr="00FF7C98">
        <w:trPr>
          <w:trHeight w:val="207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72799B" w:rsidRPr="004F7244" w:rsidTr="00FF7C98">
        <w:trPr>
          <w:trHeight w:val="126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72799B" w:rsidRPr="004F7244" w:rsidTr="00FF7C98">
        <w:trPr>
          <w:trHeight w:val="1290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4F7244">
              <w:rPr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</w:t>
            </w:r>
            <w:r w:rsidRPr="004F7244">
              <w:rPr>
                <w:color w:val="000000" w:themeColor="text1"/>
                <w:sz w:val="20"/>
                <w:szCs w:val="20"/>
              </w:rPr>
              <w:lastRenderedPageBreak/>
              <w:t>«Глазовский район», обеспечение долгосрочной</w:t>
            </w:r>
          </w:p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color w:val="000000" w:themeColor="text1"/>
                <w:sz w:val="20"/>
                <w:szCs w:val="20"/>
              </w:rPr>
              <w:t>сбалансированности и устойчивости бюджета»</w:t>
            </w:r>
          </w:p>
        </w:tc>
      </w:tr>
      <w:tr w:rsidR="0072799B" w:rsidRPr="004F7244" w:rsidTr="00FF7C98">
        <w:trPr>
          <w:trHeight w:val="1005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72799B" w:rsidRPr="004F7244" w:rsidTr="00FF7C98">
        <w:trPr>
          <w:trHeight w:val="2962"/>
        </w:trPr>
        <w:tc>
          <w:tcPr>
            <w:tcW w:w="625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4F7244">
              <w:rPr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4F7244">
              <w:rPr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413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hideMark/>
          </w:tcPr>
          <w:p w:rsidR="0072799B" w:rsidRPr="004F7244" w:rsidRDefault="0072799B" w:rsidP="00FF7C9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7244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72799B" w:rsidRPr="004F7244" w:rsidRDefault="0072799B" w:rsidP="00FF7C98">
            <w:pPr>
              <w:rPr>
                <w:bCs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4F7244">
              <w:rPr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4F7244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4F7244">
              <w:rPr>
                <w:color w:val="000000"/>
                <w:sz w:val="20"/>
                <w:szCs w:val="20"/>
              </w:rPr>
              <w:t xml:space="preserve"> образования «Глазовский район»</w:t>
            </w:r>
            <w:r w:rsidRPr="004F7244">
              <w:rPr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72799B" w:rsidRPr="00251DA3" w:rsidRDefault="0072799B" w:rsidP="0072799B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"/>
        <w:gridCol w:w="473"/>
        <w:gridCol w:w="472"/>
        <w:gridCol w:w="473"/>
        <w:gridCol w:w="4469"/>
        <w:gridCol w:w="1879"/>
        <w:gridCol w:w="1548"/>
        <w:gridCol w:w="4702"/>
      </w:tblGrid>
      <w:tr w:rsidR="0072799B" w:rsidRPr="00251DA3" w:rsidTr="00FF7C98">
        <w:trPr>
          <w:trHeight w:val="809"/>
        </w:trPr>
        <w:tc>
          <w:tcPr>
            <w:tcW w:w="1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72799B" w:rsidRPr="00251DA3" w:rsidTr="00FF7C98">
        <w:trPr>
          <w:trHeight w:val="2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72799B" w:rsidRPr="00251DA3" w:rsidTr="00FF7C98">
        <w:trPr>
          <w:trHeight w:val="25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Управление муниципальным им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уществом и земельными ресурсами</w:t>
            </w:r>
          </w:p>
        </w:tc>
        <w:tc>
          <w:tcPr>
            <w:tcW w:w="47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72799B" w:rsidRPr="00251DA3" w:rsidTr="00FF7C98">
        <w:trPr>
          <w:trHeight w:val="95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 xml:space="preserve">Отдел </w:t>
            </w:r>
            <w:r>
              <w:rPr>
                <w:bCs/>
                <w:color w:val="000000"/>
                <w:sz w:val="20"/>
                <w:szCs w:val="20"/>
              </w:rPr>
              <w:t xml:space="preserve">экономики и имущественных </w:t>
            </w:r>
            <w:r w:rsidRPr="00810F96">
              <w:rPr>
                <w:bCs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72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Адамское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A45663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119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Верхнебогатырское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A45663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11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Гулековское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A45663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68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Качкашурское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A45663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96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Кожильское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A45663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7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Куреговское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9129BD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61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9129BD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113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Парзинское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9129BD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11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Понинское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9129BD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98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Ураковское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810F96" w:rsidRDefault="0072799B" w:rsidP="00FF7C98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Штанигуртское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Default="0072799B" w:rsidP="00FF7C98">
            <w:r w:rsidRPr="003752B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Управление и распоряжение имуществом, находящимся в собственности муниципального образования «Глазовский район», в том числе земельными ресурсами.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Управление и распоряжение имуществом, находящимся в собственности муниципального образования «Глазовский район», в том числе земельными ресурсами.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Приватизация имущества муниципального образования «</w:t>
            </w:r>
            <w:proofErr w:type="spellStart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Глазовскийрайон</w:t>
            </w:r>
            <w:proofErr w:type="spellEnd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Исполнение утвержденного Прогнозного плана приватизации муниципальной собственности муниципального образования "Глазовский район"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Прие</w:t>
            </w:r>
            <w:proofErr w:type="gramStart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м(</w:t>
            </w:r>
            <w:proofErr w:type="gramEnd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передача) имущества от организаций разного уровня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Формирование оптимальной структуры и состава имущества муниципального образования "Глазовский район", отвечающих функциям (полномочиям) органов местного самоуправления района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Повышение эффективности и прозрачности использования имущества муниципального образования </w:t>
            </w:r>
            <w:proofErr w:type="gramStart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(  </w:t>
            </w:r>
            <w:proofErr w:type="gramEnd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аренда,  вовлечение в хозяйственный оборот неиспользуемых или используемых не по назначению объектов собственности муниципального образования.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Выполнение плана по поступлению в бюджет муниципального образования "Глазовский район" доходов от сдачи в аренду имущества.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Ведение Реестра муниципального имущества муниципального образования "Глазовский район».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ведение реестра муниципального имущества муниципального образования "Глазовский район"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Государственная регистрация права собственности муниципального образования «</w:t>
            </w:r>
            <w:proofErr w:type="spellStart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Глазовскийй</w:t>
            </w:r>
            <w:proofErr w:type="spellEnd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 на объекты недвижимого имущества и земельные участки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Государственная регистрация права собственности муниципального образования «Глазовский район» на объекты недвижимого имущества и земельные участки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Представление и защита имущественных прав и охраняемых законом интересов муниципального образования «</w:t>
            </w:r>
            <w:proofErr w:type="spellStart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Глазовкий</w:t>
            </w:r>
            <w:proofErr w:type="spellEnd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Представление и защита имущественных прав и охраняемых законом интересов муниципального образования «Глазовский район».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"Выдача копий архивных документов, подтверждающих право на владение землей"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выдача копий архивных документов, подтверждающих право на владение землей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«Выделение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фермерского хозяйства и осуществления его деятельности»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фермерского хозяйства и осуществления его деятельности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информации из реестра объектов муниципальной собственности муниципального образования "Глазовский район"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информации из реестра объектов муниципальной собственности муниципального образования "Глазовский район"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Оказание муниципальной услуги "Утверждение </w:t>
            </w:r>
            <w:proofErr w:type="spellStart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схеиы</w:t>
            </w:r>
            <w:proofErr w:type="spellEnd"/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расположения земельного участка на кадастровом плане или кадастровой карте  территории муниципального образования "Глазовский район"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Утверждение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схеиы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расположения земельного участка на кадастровом плане или кадастровой карте  территории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муниципальнорго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образования 2глазовский район"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информации об объектах недвижимого имущества, находящихся в муниципальной собственности, которые могут быть переданы в аренду"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информации об объектах недвижимого имущества, находящихся в муниципальной собственности, которые могут быть переданы в аренду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безвозмездное срочное пользование"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безвозмездное срочное пользование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аренду"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аренду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"Прекращение права пожизненно наследуемого владения земельным участком, находящимся в неразграниченной государственной собственности или в муниципальной собственности"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Прекращение права пожизненно наследуемого владения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 Изменение разрешенного вида использования земельного участка при отсутствии градостроительной документации"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Изменение разрешенного вида использования земельного участка при отсутствии градостроительной документации</w:t>
            </w:r>
          </w:p>
        </w:tc>
      </w:tr>
      <w:tr w:rsidR="0072799B" w:rsidRPr="00251DA3" w:rsidTr="00FF7C98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06EA1" w:rsidRDefault="0072799B" w:rsidP="00FF7C98">
            <w:pPr>
              <w:jc w:val="center"/>
            </w:pPr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BA1A6F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A1A6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"Принятие на учет граждан, имеющих право на бесплатное получение земельного участка"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Default="0072799B" w:rsidP="00FF7C98">
            <w:r w:rsidRPr="008D2BDE">
              <w:rPr>
                <w:bCs/>
                <w:color w:val="000000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799B" w:rsidRPr="00251DA3" w:rsidRDefault="0072799B" w:rsidP="00FF7C9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Принятие на учет граждан, имеющих право на бесплатное получение земельного участка. Собственности</w:t>
            </w:r>
          </w:p>
        </w:tc>
      </w:tr>
    </w:tbl>
    <w:p w:rsidR="0072799B" w:rsidRDefault="0072799B" w:rsidP="0072799B"/>
    <w:p w:rsidR="00B20240" w:rsidRDefault="00B20240">
      <w:pPr>
        <w:rPr>
          <w:sz w:val="20"/>
          <w:szCs w:val="20"/>
        </w:rPr>
      </w:pPr>
    </w:p>
    <w:tbl>
      <w:tblPr>
        <w:tblW w:w="15041" w:type="dxa"/>
        <w:tblInd w:w="93" w:type="dxa"/>
        <w:tblLook w:val="00A0" w:firstRow="1" w:lastRow="0" w:firstColumn="1" w:lastColumn="0" w:noHBand="0" w:noVBand="0"/>
      </w:tblPr>
      <w:tblGrid>
        <w:gridCol w:w="576"/>
        <w:gridCol w:w="468"/>
        <w:gridCol w:w="539"/>
        <w:gridCol w:w="460"/>
        <w:gridCol w:w="3879"/>
        <w:gridCol w:w="1999"/>
        <w:gridCol w:w="1417"/>
        <w:gridCol w:w="3260"/>
        <w:gridCol w:w="2443"/>
      </w:tblGrid>
      <w:tr w:rsidR="004C1102" w:rsidRPr="00251DA3" w:rsidTr="00206EA1">
        <w:trPr>
          <w:trHeight w:val="843"/>
          <w:tblHeader/>
        </w:trPr>
        <w:tc>
          <w:tcPr>
            <w:tcW w:w="204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4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4C1102" w:rsidRPr="00251DA3" w:rsidTr="00206EA1">
        <w:trPr>
          <w:trHeight w:val="402"/>
          <w:tblHeader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BA247E">
        <w:trPr>
          <w:trHeight w:val="4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99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1102" w:rsidRPr="00251DA3" w:rsidRDefault="00206EA1" w:rsidP="006007E2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Архивное дело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B84004" w:rsidRDefault="00B95F36" w:rsidP="0055646E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B84004">
              <w:rPr>
                <w:b/>
                <w:i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Администрация </w:t>
            </w:r>
            <w:r w:rsidRPr="00251DA3">
              <w:rPr>
                <w:b/>
                <w:i/>
                <w:sz w:val="20"/>
                <w:szCs w:val="20"/>
              </w:rPr>
              <w:t>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B84004" w:rsidRDefault="00B95F36" w:rsidP="0055646E">
            <w:pPr>
              <w:suppressAutoHyphens/>
              <w:rPr>
                <w:b/>
                <w:i/>
                <w:sz w:val="20"/>
                <w:szCs w:val="20"/>
                <w:lang w:eastAsia="ar-SA"/>
              </w:rPr>
            </w:pPr>
            <w:r w:rsidRPr="00B84004">
              <w:rPr>
                <w:b/>
                <w:i/>
                <w:sz w:val="20"/>
                <w:szCs w:val="20"/>
                <w:lang w:eastAsia="ar-SA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B95F36" w:rsidRPr="00B84004" w:rsidRDefault="00B95F36" w:rsidP="0055646E">
            <w:pPr>
              <w:suppressAutoHyphens/>
              <w:rPr>
                <w:b/>
                <w:i/>
                <w:sz w:val="20"/>
                <w:szCs w:val="20"/>
                <w:lang w:eastAsia="ar-SA"/>
              </w:rPr>
            </w:pPr>
            <w:r w:rsidRPr="00B84004">
              <w:rPr>
                <w:b/>
                <w:i/>
                <w:sz w:val="20"/>
                <w:szCs w:val="20"/>
                <w:lang w:eastAsia="ar-SA"/>
              </w:rPr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51DA3">
              <w:rPr>
                <w:rFonts w:eastAsia="HiddenHorzOCR"/>
                <w:b/>
                <w:i/>
                <w:sz w:val="20"/>
                <w:szCs w:val="20"/>
                <w:lang w:eastAsia="en-US"/>
              </w:rPr>
              <w:t>Организация хранения, комплектования и 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rFonts w:eastAsia="HiddenHorzOCR"/>
                <w:b/>
                <w:i/>
                <w:sz w:val="20"/>
                <w:szCs w:val="20"/>
                <w:lang w:eastAsia="en-US"/>
              </w:rPr>
              <w:t>Хранение, комплектование, учет и использование документов Архивного фонда Удмуртской Республики и других архивных документов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Работы по повышению уровня безопасности архива и сохранности архивных фондов (реализация противопожарных мер, обеспечение охраны объекта, оснащение оборудованием и материалами для хранения на различных видах носителей)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Поддержание в рабочем состоянии охранно-пожарной сигнализации, установка и поддержание системы вентиляции и кондиционирования воздуха до 100%. Модернизация стеллажей – до 100%. Контроль температурно-влажностного режима – до 100%. </w:t>
            </w:r>
            <w:proofErr w:type="spellStart"/>
            <w:r w:rsidRPr="00251DA3">
              <w:rPr>
                <w:sz w:val="20"/>
                <w:szCs w:val="20"/>
              </w:rPr>
              <w:t>Картонирование</w:t>
            </w:r>
            <w:proofErr w:type="spellEnd"/>
            <w:r w:rsidRPr="00251DA3">
              <w:rPr>
                <w:sz w:val="20"/>
                <w:szCs w:val="20"/>
              </w:rPr>
              <w:t xml:space="preserve"> архивных документов – до 100%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МО «Глазовский район»</w:t>
            </w:r>
          </w:p>
        </w:tc>
      </w:tr>
      <w:tr w:rsidR="001F3D38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F3D38" w:rsidRPr="00251DA3">
              <w:rPr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Физико-химическая и техническая обработка документов </w:t>
            </w:r>
            <w:r w:rsidRPr="00251DA3">
              <w:rPr>
                <w:rFonts w:eastAsia="HiddenHorzOCR"/>
                <w:sz w:val="20"/>
                <w:szCs w:val="20"/>
                <w:lang w:eastAsia="en-US"/>
              </w:rPr>
              <w:t>Архивного фонда Удмуртской Республики и других архивных документов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Выполнение работ по реставрации, подшивке и переплету архивных документов – 300 </w:t>
            </w:r>
            <w:proofErr w:type="spellStart"/>
            <w:r w:rsidRPr="00251DA3">
              <w:rPr>
                <w:sz w:val="20"/>
                <w:szCs w:val="20"/>
              </w:rPr>
              <w:t>ед.хр</w:t>
            </w:r>
            <w:proofErr w:type="spellEnd"/>
            <w:r w:rsidRPr="00251DA3">
              <w:rPr>
                <w:sz w:val="20"/>
                <w:szCs w:val="20"/>
              </w:rPr>
              <w:t>., 300 листов. Консервационно-профилактическая обработка аудиовизуальных и электронных документов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</w:t>
            </w:r>
            <w:r w:rsidRPr="00251DA3">
              <w:rPr>
                <w:sz w:val="20"/>
                <w:szCs w:val="20"/>
              </w:rPr>
              <w:lastRenderedPageBreak/>
              <w:t>хранение, в общем количестве документов архивного отдела Администрации МО «Глазовский район»</w:t>
            </w:r>
          </w:p>
        </w:tc>
      </w:tr>
      <w:tr w:rsidR="001F3D38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F3D38" w:rsidRPr="00251DA3">
              <w:rPr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Комплектование Архивного фонда Удмуртской Республики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Прием на постоянное хранение в архивный отдел 2400 дел и отсутствие документов Архивного фонда Удмуртской Республики, хранящихся сверх установленных сроков их временного хранения в организациях - источниках комплектования архивного отдела Администрации МО «Глазовский район»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документов Архивного фонда Удмуртской Республики, хранящихся сверх установленных сроков их временного хранения в организациях - источниках комплектования архивного отдела Администрации МО «Глазовский район»</w:t>
            </w:r>
          </w:p>
        </w:tc>
      </w:tr>
      <w:tr w:rsidR="001F3D38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F3D38" w:rsidRPr="00251DA3">
              <w:rPr>
                <w:sz w:val="20"/>
                <w:szCs w:val="20"/>
              </w:rPr>
              <w:t>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Расширение доступа к документам</w:t>
            </w:r>
            <w:r w:rsidRPr="00251DA3">
              <w:rPr>
                <w:rFonts w:eastAsia="HiddenHorzOCR"/>
                <w:sz w:val="20"/>
                <w:szCs w:val="20"/>
                <w:lang w:eastAsia="en-US"/>
              </w:rPr>
              <w:t xml:space="preserve"> Архивного фонда Удмуртской Республики и их популяризация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3D38" w:rsidRPr="00251DA3" w:rsidRDefault="001F3D38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Проведение 70 информационных мероприятий в форме экспонирования документальных выставок, проведения экскурсий и школьных уроков, публикаций статей и подборок документов, в том числе в сети Интернет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</w:tr>
      <w:tr w:rsidR="001F3D38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F3D38" w:rsidRPr="00251DA3">
              <w:rPr>
                <w:sz w:val="20"/>
                <w:szCs w:val="20"/>
              </w:rPr>
              <w:t>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Государственный учет документов</w:t>
            </w:r>
            <w:r w:rsidRPr="00251DA3">
              <w:rPr>
                <w:rFonts w:eastAsia="HiddenHorzOCR"/>
                <w:sz w:val="20"/>
                <w:szCs w:val="20"/>
                <w:lang w:eastAsia="en-US"/>
              </w:rPr>
              <w:t xml:space="preserve"> Архивного фонда Удмуртской Республики, хранящихся </w:t>
            </w:r>
            <w:r w:rsidRPr="00251DA3">
              <w:rPr>
                <w:rStyle w:val="10"/>
                <w:sz w:val="20"/>
                <w:szCs w:val="20"/>
              </w:rPr>
              <w:t xml:space="preserve">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3D38" w:rsidRPr="00251DA3" w:rsidRDefault="001F3D38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 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комплекс </w:t>
            </w:r>
            <w:r w:rsidRPr="00251DA3">
              <w:rPr>
                <w:sz w:val="20"/>
                <w:szCs w:val="20"/>
              </w:rPr>
              <w:lastRenderedPageBreak/>
              <w:t>«Архивный фонд» 100 % архивных дел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Удельный вес архивных единиц хранения, включенных в автоматизированные информационно-поисковые системы архивного отдела </w:t>
            </w:r>
            <w:r w:rsidRPr="00251DA3">
              <w:rPr>
                <w:sz w:val="20"/>
                <w:szCs w:val="20"/>
              </w:rPr>
              <w:lastRenderedPageBreak/>
              <w:t>Администрации МО 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1F3D38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Модернизация технологий работы на основании внедрения современных информационных и телекоммуникационных технологий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  <w:r w:rsidRPr="00251DA3">
              <w:rPr>
                <w:b/>
                <w:i/>
                <w:sz w:val="20"/>
                <w:szCs w:val="20"/>
              </w:rPr>
              <w:t>Оцифровка архивных дел, внедрение автоматизированных программных комплексов, формирование автоматизированных баз данных, оснащение места общественного доступа к архивным документам в читальном зале архивного отдела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Внедрение автоматизированных программных комплексов, автоматизированных баз данных к архивным документам,</w:t>
            </w:r>
            <w:r w:rsidRPr="00251DA3">
              <w:rPr>
                <w:rStyle w:val="10"/>
                <w:sz w:val="20"/>
                <w:szCs w:val="20"/>
              </w:rPr>
              <w:t xml:space="preserve">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Введение в базу данных «Архивный фонд» 100% фондов, 100% описей, 100% заголовков дел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архивных единиц хранения, включенных в автоматизированные информационно - поисковые системы архивного отдела Администрации МО «Глазовский район»</w:t>
            </w:r>
          </w:p>
        </w:tc>
      </w:tr>
      <w:tr w:rsidR="001F3D38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F3D38" w:rsidRPr="00251DA3">
              <w:rPr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Перевод архивных документов,</w:t>
            </w:r>
            <w:r w:rsidRPr="00251DA3">
              <w:rPr>
                <w:rStyle w:val="10"/>
                <w:sz w:val="20"/>
                <w:szCs w:val="20"/>
              </w:rPr>
              <w:t xml:space="preserve">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 в электронный вид (оцифровка)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Оцифровка 15% архивных дел,</w:t>
            </w:r>
            <w:r w:rsidRPr="00251DA3">
              <w:rPr>
                <w:rStyle w:val="10"/>
                <w:sz w:val="20"/>
                <w:szCs w:val="20"/>
              </w:rPr>
              <w:t xml:space="preserve">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</w:tr>
      <w:tr w:rsidR="001F3D38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F3D38" w:rsidRPr="00251DA3">
              <w:rPr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Оснащение</w:t>
            </w:r>
            <w:r w:rsidRPr="00251DA3">
              <w:rPr>
                <w:b/>
                <w:i/>
                <w:sz w:val="20"/>
                <w:szCs w:val="20"/>
              </w:rPr>
              <w:t xml:space="preserve"> </w:t>
            </w:r>
            <w:r w:rsidRPr="00251DA3">
              <w:rPr>
                <w:sz w:val="20"/>
                <w:szCs w:val="20"/>
              </w:rPr>
              <w:t xml:space="preserve">места общественного доступа к архивным документам в читальном зале </w:t>
            </w:r>
            <w:r w:rsidRPr="00251DA3">
              <w:rPr>
                <w:sz w:val="20"/>
                <w:szCs w:val="20"/>
              </w:rPr>
              <w:lastRenderedPageBreak/>
              <w:t>архивного отдела</w:t>
            </w:r>
            <w:r w:rsidRPr="00251DA3">
              <w:rPr>
                <w:rStyle w:val="10"/>
                <w:sz w:val="20"/>
                <w:szCs w:val="20"/>
              </w:rPr>
              <w:t xml:space="preserve">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Архивный отдел Администрации МО </w:t>
            </w:r>
            <w:r w:rsidRPr="00251DA3">
              <w:rPr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2015-2020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 Оснащение необходимым компьютерным оборудованием с </w:t>
            </w:r>
            <w:r w:rsidRPr="00251DA3">
              <w:rPr>
                <w:sz w:val="20"/>
                <w:szCs w:val="20"/>
              </w:rPr>
              <w:lastRenderedPageBreak/>
              <w:t>выходом в сеть «Интернет» места общественного доступа граждан к информационным ресурсам в читальном зале архивного отдела</w:t>
            </w:r>
            <w:r w:rsidRPr="00251DA3">
              <w:rPr>
                <w:rStyle w:val="10"/>
                <w:sz w:val="20"/>
                <w:szCs w:val="20"/>
              </w:rPr>
              <w:t xml:space="preserve"> Администрации МО </w:t>
            </w:r>
            <w:r w:rsidRPr="00251DA3">
              <w:rPr>
                <w:sz w:val="20"/>
                <w:szCs w:val="20"/>
              </w:rPr>
              <w:t>«Глазовский район», перенос заполненных тематических баз данных на данный компьютер.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F3D38" w:rsidRPr="00251DA3" w:rsidRDefault="001F3D38" w:rsidP="0055646E">
            <w:pPr>
              <w:spacing w:before="40" w:after="40"/>
              <w:rPr>
                <w:rStyle w:val="1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Удельный вес архивных единиц хранения, </w:t>
            </w:r>
            <w:r w:rsidRPr="00251DA3">
              <w:rPr>
                <w:sz w:val="20"/>
                <w:szCs w:val="20"/>
              </w:rPr>
              <w:lastRenderedPageBreak/>
              <w:t>включенных в автоматизированные информационно - поисковые системы архивного отдела Администрации МО «Глазовский район»</w:t>
            </w:r>
            <w:r w:rsidRPr="00251DA3">
              <w:rPr>
                <w:rStyle w:val="10"/>
                <w:sz w:val="20"/>
                <w:szCs w:val="20"/>
              </w:rPr>
              <w:t xml:space="preserve"> </w:t>
            </w:r>
          </w:p>
          <w:p w:rsidR="001F3D38" w:rsidRPr="00251DA3" w:rsidRDefault="001F3D38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95F36" w:rsidRPr="00251DA3" w:rsidRDefault="001F3D38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b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B95F36" w:rsidRPr="00251DA3" w:rsidRDefault="00B95F36" w:rsidP="0055646E">
            <w:pPr>
              <w:spacing w:before="40" w:after="40"/>
              <w:rPr>
                <w:b/>
                <w:sz w:val="20"/>
                <w:szCs w:val="20"/>
              </w:rPr>
            </w:pP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Прием и исполнение 2000 запросов граждан и организаций о предоставлении архивной информации в законодательно установленные сроки, в том числе в режиме «Одного окна»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pStyle w:val="70"/>
              <w:shd w:val="clear" w:color="auto" w:fill="auto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B95F36" w:rsidRPr="00251DA3" w:rsidRDefault="00B95F36" w:rsidP="0055646E">
            <w:pPr>
              <w:pStyle w:val="70"/>
              <w:shd w:val="clear" w:color="auto" w:fill="auto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</w:t>
            </w:r>
            <w:r w:rsidRPr="00251DA3">
              <w:rPr>
                <w:rStyle w:val="10"/>
                <w:sz w:val="20"/>
                <w:szCs w:val="20"/>
              </w:rPr>
              <w:lastRenderedPageBreak/>
              <w:t xml:space="preserve">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1F3D38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доступа к архивным документам (копиям) и справочн</w:t>
            </w:r>
            <w:proofErr w:type="gramStart"/>
            <w:r w:rsidRPr="00251DA3">
              <w:rPr>
                <w:sz w:val="20"/>
                <w:szCs w:val="20"/>
              </w:rPr>
              <w:t>о-</w:t>
            </w:r>
            <w:proofErr w:type="gramEnd"/>
            <w:r w:rsidRPr="00251DA3">
              <w:rPr>
                <w:sz w:val="20"/>
                <w:szCs w:val="20"/>
              </w:rPr>
              <w:t xml:space="preserve"> поисковым системам к ним в читальном зале архивного отдела Администрации МО «Глазовский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доступа в читальном зале архивного отдела 50 пользователям к 500 архивным документам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  <w:r w:rsidR="001F3D38">
              <w:rPr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</w:t>
            </w:r>
            <w:r w:rsidRPr="00251DA3">
              <w:rPr>
                <w:sz w:val="20"/>
                <w:szCs w:val="20"/>
              </w:rPr>
              <w:lastRenderedPageBreak/>
              <w:t>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Проведение 420 мероприятий отдела по вопросам оказания методической и практической помощи организациям-источникам комплектования архивного отдела </w:t>
            </w:r>
            <w:r w:rsidRPr="00251DA3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Предоставление заявителям государственных и муниципальных услуг в области архивного дела в </w:t>
            </w:r>
            <w:r w:rsidRPr="00251DA3">
              <w:rPr>
                <w:sz w:val="20"/>
                <w:szCs w:val="20"/>
              </w:rPr>
              <w:lastRenderedPageBreak/>
              <w:t>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B95F36" w:rsidRPr="00251DA3" w:rsidRDefault="00B95F36" w:rsidP="0055646E">
            <w:pPr>
              <w:pStyle w:val="70"/>
              <w:shd w:val="clear" w:color="auto" w:fill="auto"/>
              <w:spacing w:line="22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организациях-источникам</w:t>
            </w:r>
            <w:proofErr w:type="gram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комплектования архивного отдела Администрации МО 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  <w:r w:rsidR="001F3D38">
              <w:rPr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относящихся к собственности УР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район»,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соисполнитель Комитет по делам архивов при Правительстве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Прием и исполнение 500 запросов граждан и организаций по архивным документам, отнесенным к собственности УР, в установленные сроки, в том числе в режиме «Одного окна»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</w:t>
            </w:r>
            <w:r w:rsidRPr="00251DA3">
              <w:rPr>
                <w:rStyle w:val="10"/>
                <w:sz w:val="20"/>
                <w:szCs w:val="20"/>
              </w:rPr>
              <w:lastRenderedPageBreak/>
              <w:t xml:space="preserve">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  <w:r w:rsidR="001F3D38">
              <w:rPr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государственных услуг по предоставлению архивных документов, относящихся к собственности УР,  временно хранящихся в архивном отделе, пользователям в читальный зал архивного отдела Администрации МО «Глазовский район».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«Глазовский район»,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соисполнитель Комитет по делам архивов при Правительстве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доступа пользователям в читальном зале архивного отдела Администрации МО «Глазовский район» к архивным документам, отнесенным к собственности Удмуртской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pStyle w:val="70"/>
              <w:shd w:val="clear" w:color="auto" w:fill="auto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B95F36" w:rsidRPr="00251DA3" w:rsidRDefault="00B95F36" w:rsidP="0055646E">
            <w:pPr>
              <w:pStyle w:val="70"/>
              <w:shd w:val="clear" w:color="auto" w:fill="auto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  <w:r w:rsidR="001F3D38">
              <w:rPr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FB244D" w:rsidP="00BA247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95F36" w:rsidRPr="00251DA3">
              <w:rPr>
                <w:sz w:val="20"/>
                <w:szCs w:val="20"/>
              </w:rPr>
              <w:t>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Глазовского района, по обеспечению сохранности, упорядочению, </w:t>
            </w:r>
            <w:r w:rsidRPr="00251DA3">
              <w:rPr>
                <w:sz w:val="20"/>
                <w:szCs w:val="20"/>
              </w:rPr>
              <w:lastRenderedPageBreak/>
              <w:t>комплектованию, учету и использованию архивных документов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Архивный отдел Администрации МО «Глазовский район»,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соисполнитель Комитет по делам архивов при Правительстве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B95F36" w:rsidRPr="00251DA3" w:rsidRDefault="00B95F36" w:rsidP="0055646E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Оказание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Глазовского района, по обеспечению сохранности, упорядочению, комплектованию, </w:t>
            </w:r>
            <w:r w:rsidRPr="00251DA3">
              <w:rPr>
                <w:sz w:val="20"/>
                <w:szCs w:val="20"/>
              </w:rPr>
              <w:lastRenderedPageBreak/>
              <w:t>учету и использованию архивных документов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F36" w:rsidRPr="00251DA3" w:rsidRDefault="00B95F36" w:rsidP="0055646E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</w:t>
            </w:r>
            <w:r w:rsidRPr="00251DA3">
              <w:rPr>
                <w:sz w:val="20"/>
                <w:szCs w:val="20"/>
              </w:rPr>
              <w:lastRenderedPageBreak/>
              <w:t>области архивного дела.</w:t>
            </w:r>
          </w:p>
          <w:p w:rsidR="00B95F36" w:rsidRPr="00251DA3" w:rsidRDefault="00B95F36" w:rsidP="0055646E">
            <w:pPr>
              <w:pStyle w:val="70"/>
              <w:shd w:val="clear" w:color="auto" w:fill="auto"/>
              <w:spacing w:line="23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организациях-источникам</w:t>
            </w:r>
            <w:proofErr w:type="gram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комплектования архивного отдела Администрации МО «Глазовский район»</w:t>
            </w:r>
          </w:p>
        </w:tc>
      </w:tr>
      <w:tr w:rsidR="00B95F36" w:rsidRPr="00251DA3" w:rsidTr="00BA247E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</w:t>
            </w:r>
            <w:r w:rsidR="001F3D3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251DA3" w:rsidRDefault="00B95F36" w:rsidP="00BA247E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BA247E" w:rsidRDefault="00B95F36" w:rsidP="0055646E">
            <w:pPr>
              <w:spacing w:before="40" w:after="40"/>
              <w:rPr>
                <w:b/>
                <w:sz w:val="20"/>
                <w:szCs w:val="20"/>
              </w:rPr>
            </w:pPr>
            <w:r w:rsidRPr="00BA247E">
              <w:rPr>
                <w:b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«Глазовский 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BA247E" w:rsidRDefault="00B95F36" w:rsidP="0055646E">
            <w:pPr>
              <w:spacing w:before="40" w:after="40"/>
              <w:rPr>
                <w:b/>
                <w:sz w:val="20"/>
                <w:szCs w:val="20"/>
              </w:rPr>
            </w:pPr>
            <w:r w:rsidRPr="00BA247E">
              <w:rPr>
                <w:b/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95F36" w:rsidRPr="00BA247E" w:rsidRDefault="00B95F36" w:rsidP="0055646E">
            <w:pPr>
              <w:spacing w:before="40" w:after="40"/>
              <w:rPr>
                <w:b/>
                <w:sz w:val="20"/>
                <w:szCs w:val="20"/>
              </w:rPr>
            </w:pPr>
            <w:r w:rsidRPr="00BA247E">
              <w:rPr>
                <w:b/>
                <w:sz w:val="20"/>
                <w:szCs w:val="20"/>
              </w:rPr>
              <w:t xml:space="preserve">2015-2020 </w:t>
            </w:r>
          </w:p>
          <w:p w:rsidR="00B95F36" w:rsidRPr="00BA247E" w:rsidRDefault="00B95F36" w:rsidP="0055646E">
            <w:pPr>
              <w:spacing w:before="40" w:after="40"/>
              <w:rPr>
                <w:b/>
                <w:sz w:val="20"/>
                <w:szCs w:val="20"/>
              </w:rPr>
            </w:pPr>
            <w:r w:rsidRPr="00BA247E">
              <w:rPr>
                <w:b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B95F36" w:rsidRPr="00BA247E" w:rsidRDefault="00B95F36" w:rsidP="0055646E">
            <w:pPr>
              <w:rPr>
                <w:b/>
                <w:sz w:val="20"/>
                <w:szCs w:val="20"/>
              </w:rPr>
            </w:pPr>
            <w:r w:rsidRPr="00BA247E">
              <w:rPr>
                <w:b/>
                <w:sz w:val="20"/>
                <w:szCs w:val="20"/>
              </w:rPr>
              <w:t>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F36" w:rsidRPr="00251DA3" w:rsidRDefault="00B95F36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C1102" w:rsidRDefault="004C1102">
      <w:pPr>
        <w:rPr>
          <w:sz w:val="20"/>
          <w:szCs w:val="20"/>
        </w:rPr>
      </w:pPr>
    </w:p>
    <w:p w:rsidR="00F904DF" w:rsidRDefault="00F904DF">
      <w:pPr>
        <w:rPr>
          <w:sz w:val="20"/>
          <w:szCs w:val="20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539"/>
        <w:gridCol w:w="500"/>
        <w:gridCol w:w="539"/>
        <w:gridCol w:w="500"/>
        <w:gridCol w:w="2947"/>
        <w:gridCol w:w="2990"/>
        <w:gridCol w:w="1530"/>
        <w:gridCol w:w="3060"/>
        <w:gridCol w:w="2578"/>
      </w:tblGrid>
      <w:tr w:rsidR="004C1102" w:rsidRPr="00251DA3" w:rsidTr="00457397">
        <w:trPr>
          <w:trHeight w:val="819"/>
          <w:tblHeader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Взаимосвязь с целевыми показателями</w:t>
            </w:r>
          </w:p>
        </w:tc>
      </w:tr>
      <w:tr w:rsidR="004C1102" w:rsidRPr="00251DA3" w:rsidTr="00457397">
        <w:trPr>
          <w:trHeight w:val="27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2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146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65" w:rsidRPr="00DD5158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  <w:r w:rsidRPr="00DD5158">
              <w:rPr>
                <w:b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65" w:rsidRPr="00DD5158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  <w:r w:rsidRPr="00DD515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65" w:rsidRPr="00DD5158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A65" w:rsidRPr="00DD5158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65" w:rsidRPr="00DD5158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  <w:r w:rsidRPr="001643DC">
              <w:rPr>
                <w:b/>
                <w:color w:val="000000"/>
                <w:sz w:val="20"/>
                <w:szCs w:val="20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65" w:rsidRPr="00985A65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  <w:r w:rsidRPr="00985A65">
              <w:rPr>
                <w:b/>
                <w:color w:val="000000"/>
                <w:sz w:val="20"/>
                <w:szCs w:val="20"/>
              </w:rPr>
              <w:t xml:space="preserve">Отдел ЗАГС Администрации муниципального образования «Глазовский район» </w:t>
            </w:r>
          </w:p>
          <w:p w:rsidR="00985A65" w:rsidRPr="00985A65" w:rsidRDefault="00985A65" w:rsidP="00985A65">
            <w:pPr>
              <w:rPr>
                <w:b/>
                <w:color w:val="000000"/>
                <w:sz w:val="20"/>
                <w:szCs w:val="20"/>
              </w:rPr>
            </w:pPr>
            <w:r w:rsidRPr="00985A65">
              <w:rPr>
                <w:b/>
                <w:color w:val="000000"/>
                <w:sz w:val="20"/>
                <w:szCs w:val="20"/>
              </w:rPr>
              <w:t>Органы местного самоуправления Глазовского района УР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4087E" w:rsidRPr="0016273D" w:rsidTr="00015210">
        <w:trPr>
          <w:trHeight w:val="124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16273D">
              <w:rPr>
                <w:b/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16273D">
              <w:rPr>
                <w:b/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87E" w:rsidRPr="0016273D" w:rsidRDefault="0054087E" w:rsidP="0054087E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16273D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>Выполнение  органами местного самоуправления Глазовского района  Удмуртской Республики государственных полномочий н</w:t>
            </w:r>
            <w:r>
              <w:rPr>
                <w:b/>
                <w:sz w:val="20"/>
                <w:szCs w:val="20"/>
              </w:rPr>
              <w:t>а  государственную регистрацию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 xml:space="preserve">Отдел ЗАГС Администрации муниципального образования «Глазовский район»  Удмуртской Республики </w:t>
            </w:r>
          </w:p>
          <w:p w:rsidR="0054087E" w:rsidRPr="0016273D" w:rsidRDefault="0054087E" w:rsidP="0001521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>Органы местного самоуправления  Глазовского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  <w:r w:rsidRPr="0016273D">
              <w:rPr>
                <w:b/>
                <w:sz w:val="20"/>
                <w:szCs w:val="20"/>
              </w:rPr>
              <w:t> </w:t>
            </w:r>
          </w:p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7E" w:rsidRPr="0016273D" w:rsidRDefault="0054087E" w:rsidP="00015210">
            <w:pPr>
              <w:spacing w:before="40" w:after="40"/>
              <w:rPr>
                <w:b/>
                <w:sz w:val="20"/>
                <w:szCs w:val="20"/>
              </w:rPr>
            </w:pPr>
          </w:p>
        </w:tc>
      </w:tr>
      <w:tr w:rsidR="00985A65" w:rsidRPr="0054087E" w:rsidTr="00457397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54087E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54087E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54087E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54087E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54087E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54087E">
              <w:rPr>
                <w:bCs/>
                <w:sz w:val="20"/>
                <w:szCs w:val="20"/>
              </w:rPr>
              <w:t> 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54087E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54087E">
              <w:rPr>
                <w:bCs/>
                <w:sz w:val="20"/>
                <w:szCs w:val="20"/>
              </w:rPr>
              <w:t> </w:t>
            </w:r>
            <w:r w:rsidR="0054087E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54087E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54087E">
              <w:rPr>
                <w:bCs/>
                <w:sz w:val="20"/>
                <w:szCs w:val="20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54087E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54087E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 Удмуртской Республики </w:t>
            </w:r>
          </w:p>
          <w:p w:rsidR="00985A65" w:rsidRPr="0054087E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54087E">
              <w:rPr>
                <w:sz w:val="20"/>
                <w:szCs w:val="20"/>
              </w:rPr>
              <w:t xml:space="preserve">Органы местного самоуправления  Глазовского района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54087E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54087E">
              <w:rPr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54087E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54087E">
              <w:rPr>
                <w:sz w:val="20"/>
                <w:szCs w:val="20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54087E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85A65" w:rsidRPr="0016273D" w:rsidTr="00457397">
        <w:trPr>
          <w:trHeight w:val="9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16273D" w:rsidRDefault="0054087E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A65" w:rsidRPr="0016273D" w:rsidRDefault="0054087E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proofErr w:type="gramStart"/>
            <w:r w:rsidRPr="0016273D">
              <w:rPr>
                <w:sz w:val="20"/>
                <w:szCs w:val="20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</w:t>
            </w:r>
          </w:p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>Органы местного самоуправления Глазовского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16273D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16273D">
              <w:rPr>
                <w:sz w:val="20"/>
                <w:szCs w:val="20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 достигнет в 2020 году до 90% опрошенных</w:t>
            </w:r>
          </w:p>
        </w:tc>
      </w:tr>
      <w:tr w:rsidR="00985A65" w:rsidRPr="00251DA3" w:rsidTr="00457397">
        <w:trPr>
          <w:trHeight w:val="8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985A65"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Внесение исправлений, изменений в первые экземпляры записей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Отдел ЗАГС Администрации муниципального образования «Глазовский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8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lastRenderedPageBreak/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21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Осуществление учета,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срока, подготовку передачи указанных книг на хранение в государственный архив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Удмуртской Республики </w:t>
            </w:r>
          </w:p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Органы местного самоуправления Глазовского 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130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  государственной регистрации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3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160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lastRenderedPageBreak/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Осуществление учета, надлежащего хранения и </w:t>
            </w:r>
            <w:proofErr w:type="gramStart"/>
            <w:r w:rsidRPr="00251DA3">
              <w:rPr>
                <w:sz w:val="20"/>
                <w:szCs w:val="20"/>
              </w:rPr>
              <w:t>контроля за</w:t>
            </w:r>
            <w:proofErr w:type="gramEnd"/>
            <w:r w:rsidRPr="00251DA3">
              <w:rPr>
                <w:sz w:val="20"/>
                <w:szCs w:val="20"/>
              </w:rPr>
              <w:t xml:space="preserve"> использованием бланков свидетельств о государственной регистрации актов гражданского состояния, представление в установленном порядке в уполномоченный орган государственной власти Удмуртской Республики отчетов по движению указанных бланков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 </w:t>
            </w:r>
          </w:p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Органы местного самоуправления Глазовского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85A65" w:rsidRPr="00251DA3" w:rsidTr="00457397">
        <w:trPr>
          <w:trHeight w:val="8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073489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государственных усл</w:t>
            </w:r>
            <w:r>
              <w:rPr>
                <w:sz w:val="20"/>
                <w:szCs w:val="20"/>
              </w:rPr>
              <w:t xml:space="preserve">уг </w:t>
            </w:r>
            <w:r w:rsidRPr="00251DA3">
              <w:rPr>
                <w:sz w:val="20"/>
                <w:szCs w:val="20"/>
              </w:rPr>
              <w:t>по истребованию личных документов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государственных услуг  по истребованию личных документов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85A65" w:rsidRPr="00331CCA" w:rsidTr="00457397">
        <w:trPr>
          <w:trHeight w:val="9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331CC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331CC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331CC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331CC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331CCA" w:rsidRDefault="00985A65" w:rsidP="00331CCA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 xml:space="preserve"> </w:t>
            </w:r>
            <w:r w:rsidR="00331CCA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5A65" w:rsidRPr="00331CCA" w:rsidRDefault="00331CCA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331CCA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>Развитие информационно-телекоммуникационных технологий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331CCA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 xml:space="preserve">Отдел ЗАГС Администрации муниципального образования «Глазовский район» </w:t>
            </w:r>
          </w:p>
          <w:p w:rsidR="00985A65" w:rsidRPr="00331CCA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 xml:space="preserve">Органы местного самоуправления Глазовского района  Удмуртской Республики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331CCA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331CCA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>Перевод предоставления государственных услуг в сфере государственной регистрации актов гражданского состояния в электронный вид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331CCA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331CCA">
              <w:rPr>
                <w:sz w:val="20"/>
                <w:szCs w:val="20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 достигнет  в 2020 году 10.0 %</w:t>
            </w:r>
          </w:p>
        </w:tc>
      </w:tr>
      <w:tr w:rsidR="00985A65" w:rsidRPr="00251DA3" w:rsidTr="00457397">
        <w:trPr>
          <w:trHeight w:val="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007FA" w:rsidRDefault="00985A65" w:rsidP="00985A65">
            <w:pPr>
              <w:spacing w:before="40" w:after="40"/>
              <w:rPr>
                <w:bCs/>
                <w:sz w:val="20"/>
                <w:szCs w:val="20"/>
              </w:rPr>
            </w:pPr>
            <w:r w:rsidRPr="002007FA">
              <w:rPr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331CCA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  <w:r w:rsidR="00331CCA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331CCA" w:rsidP="00985A65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Ввод в электронную базу данных первых экземпляров записей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«Глазовский район» Удмуртской Республики</w:t>
            </w:r>
          </w:p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Глазовского </w:t>
            </w:r>
            <w:r w:rsidRPr="00251DA3">
              <w:rPr>
                <w:sz w:val="20"/>
                <w:szCs w:val="20"/>
              </w:rPr>
              <w:lastRenderedPageBreak/>
              <w:t>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Увеличение доли записей актов гражданского состояния в электронном виде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A65" w:rsidRPr="00251DA3" w:rsidRDefault="00985A65" w:rsidP="00985A65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Доля записей актов гражданского состояния, переданных отделом ЗАГС в Комитет по делам ЗАГС в электронном виде, в общем количестве </w:t>
            </w:r>
            <w:r w:rsidRPr="00251DA3">
              <w:rPr>
                <w:sz w:val="20"/>
                <w:szCs w:val="20"/>
              </w:rPr>
              <w:lastRenderedPageBreak/>
              <w:t>переданных записей актов гражданского состояни</w:t>
            </w:r>
            <w:proofErr w:type="gramStart"/>
            <w:r w:rsidRPr="00251DA3">
              <w:rPr>
                <w:sz w:val="20"/>
                <w:szCs w:val="20"/>
              </w:rPr>
              <w:t>я(</w:t>
            </w:r>
            <w:proofErr w:type="gramEnd"/>
            <w:r w:rsidRPr="00251DA3">
              <w:rPr>
                <w:sz w:val="20"/>
                <w:szCs w:val="20"/>
              </w:rPr>
              <w:t>за период с 1925 года по 2020 год ) достигнет 100%</w:t>
            </w:r>
          </w:p>
        </w:tc>
      </w:tr>
    </w:tbl>
    <w:p w:rsidR="004C1102" w:rsidRPr="00251DA3" w:rsidRDefault="004C1102">
      <w:pPr>
        <w:rPr>
          <w:sz w:val="20"/>
          <w:szCs w:val="20"/>
        </w:rPr>
      </w:pPr>
    </w:p>
    <w:p w:rsidR="00814ECD" w:rsidRDefault="00814ECD">
      <w:pPr>
        <w:rPr>
          <w:sz w:val="20"/>
          <w:szCs w:val="20"/>
        </w:rPr>
      </w:pPr>
    </w:p>
    <w:p w:rsidR="003B15E0" w:rsidRDefault="003B15E0">
      <w:pPr>
        <w:rPr>
          <w:sz w:val="20"/>
          <w:szCs w:val="20"/>
        </w:rPr>
      </w:pPr>
    </w:p>
    <w:p w:rsidR="003B15E0" w:rsidRDefault="003B15E0">
      <w:pPr>
        <w:rPr>
          <w:sz w:val="20"/>
          <w:szCs w:val="20"/>
        </w:rPr>
      </w:pPr>
    </w:p>
    <w:p w:rsidR="003B15E0" w:rsidRDefault="003B15E0">
      <w:pPr>
        <w:rPr>
          <w:sz w:val="20"/>
          <w:szCs w:val="20"/>
        </w:rPr>
      </w:pPr>
    </w:p>
    <w:p w:rsidR="003B15E0" w:rsidRDefault="003B15E0">
      <w:pPr>
        <w:rPr>
          <w:sz w:val="20"/>
          <w:szCs w:val="20"/>
        </w:rPr>
      </w:pPr>
    </w:p>
    <w:p w:rsidR="003B15E0" w:rsidRDefault="003B15E0">
      <w:pPr>
        <w:rPr>
          <w:sz w:val="20"/>
          <w:szCs w:val="20"/>
        </w:rPr>
      </w:pPr>
    </w:p>
    <w:p w:rsidR="003B15E0" w:rsidRDefault="003B15E0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276C2F" w:rsidRDefault="00276C2F">
      <w:pPr>
        <w:rPr>
          <w:sz w:val="20"/>
          <w:szCs w:val="20"/>
        </w:rPr>
      </w:pPr>
    </w:p>
    <w:p w:rsidR="00276C2F" w:rsidRDefault="00276C2F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457397" w:rsidRDefault="00457397">
      <w:pPr>
        <w:rPr>
          <w:sz w:val="20"/>
          <w:szCs w:val="20"/>
        </w:rPr>
      </w:pPr>
    </w:p>
    <w:p w:rsidR="00976C54" w:rsidRPr="00976C54" w:rsidRDefault="00976C54" w:rsidP="00976C54">
      <w:pPr>
        <w:ind w:left="1134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5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программе 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управление»</w:t>
      </w:r>
    </w:p>
    <w:p w:rsidR="000979D9" w:rsidRDefault="000979D9" w:rsidP="00814ECD">
      <w:pPr>
        <w:spacing w:before="120" w:line="276" w:lineRule="auto"/>
        <w:jc w:val="center"/>
        <w:rPr>
          <w:b/>
          <w:sz w:val="20"/>
          <w:szCs w:val="20"/>
        </w:rPr>
      </w:pPr>
    </w:p>
    <w:p w:rsidR="00814ECD" w:rsidRPr="00251DA3" w:rsidRDefault="00814ECD" w:rsidP="00814ECD">
      <w:pPr>
        <w:spacing w:before="120" w:line="276" w:lineRule="auto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Ресурсное обеспече</w:t>
      </w:r>
      <w:r w:rsidR="006007E2">
        <w:rPr>
          <w:b/>
          <w:sz w:val="20"/>
          <w:szCs w:val="20"/>
        </w:rPr>
        <w:t xml:space="preserve">ние реализации муниципальной </w:t>
      </w:r>
      <w:r w:rsidRPr="00251DA3">
        <w:rPr>
          <w:b/>
          <w:sz w:val="20"/>
          <w:szCs w:val="20"/>
        </w:rPr>
        <w:t xml:space="preserve">программы </w:t>
      </w:r>
    </w:p>
    <w:p w:rsidR="00814ECD" w:rsidRPr="00251DA3" w:rsidRDefault="00814ECD" w:rsidP="00814ECD">
      <w:pPr>
        <w:spacing w:after="200" w:line="276" w:lineRule="auto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 xml:space="preserve">за счет средств бюджета муниципального района  </w:t>
      </w: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516"/>
        <w:gridCol w:w="400"/>
        <w:gridCol w:w="397"/>
        <w:gridCol w:w="6"/>
        <w:gridCol w:w="2036"/>
        <w:gridCol w:w="1842"/>
        <w:gridCol w:w="883"/>
        <w:gridCol w:w="567"/>
        <w:gridCol w:w="425"/>
        <w:gridCol w:w="851"/>
        <w:gridCol w:w="676"/>
        <w:gridCol w:w="968"/>
        <w:gridCol w:w="969"/>
        <w:gridCol w:w="969"/>
        <w:gridCol w:w="968"/>
        <w:gridCol w:w="969"/>
        <w:gridCol w:w="969"/>
      </w:tblGrid>
      <w:tr w:rsidR="00551875" w:rsidRPr="001C7181" w:rsidTr="00551875">
        <w:trPr>
          <w:trHeight w:val="70"/>
          <w:tblHeader/>
        </w:trPr>
        <w:tc>
          <w:tcPr>
            <w:tcW w:w="1807" w:type="dxa"/>
            <w:gridSpan w:val="5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036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551875" w:rsidRPr="001C7181" w:rsidTr="00551875">
        <w:trPr>
          <w:trHeight w:val="70"/>
          <w:tblHeader/>
        </w:trPr>
        <w:tc>
          <w:tcPr>
            <w:tcW w:w="488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МП</w:t>
            </w:r>
          </w:p>
        </w:tc>
        <w:tc>
          <w:tcPr>
            <w:tcW w:w="516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proofErr w:type="spellStart"/>
            <w:r w:rsidRPr="006E4ED9"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00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ОМ</w:t>
            </w:r>
          </w:p>
        </w:tc>
        <w:tc>
          <w:tcPr>
            <w:tcW w:w="397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М</w:t>
            </w:r>
          </w:p>
        </w:tc>
        <w:tc>
          <w:tcPr>
            <w:tcW w:w="2042" w:type="dxa"/>
            <w:gridSpan w:val="2"/>
            <w:vAlign w:val="center"/>
          </w:tcPr>
          <w:p w:rsidR="00551875" w:rsidRPr="006E4ED9" w:rsidRDefault="00551875" w:rsidP="00551875">
            <w:pPr>
              <w:rPr>
                <w:sz w:val="17"/>
                <w:szCs w:val="17"/>
              </w:rPr>
            </w:pPr>
          </w:p>
        </w:tc>
        <w:tc>
          <w:tcPr>
            <w:tcW w:w="1842" w:type="dxa"/>
            <w:vAlign w:val="center"/>
          </w:tcPr>
          <w:p w:rsidR="00551875" w:rsidRPr="006E4ED9" w:rsidRDefault="00551875" w:rsidP="00551875">
            <w:pPr>
              <w:rPr>
                <w:sz w:val="17"/>
                <w:szCs w:val="17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ГРБС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proofErr w:type="spellStart"/>
            <w:r w:rsidRPr="006E4ED9"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 w:rsidRPr="006E4ED9"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ЦС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 w:rsidRPr="006E4ED9">
              <w:rPr>
                <w:sz w:val="17"/>
                <w:szCs w:val="17"/>
              </w:rPr>
              <w:t>ВР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2015 год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2016 год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2017 год</w:t>
            </w:r>
          </w:p>
        </w:tc>
        <w:tc>
          <w:tcPr>
            <w:tcW w:w="9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2018 год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2019 год</w:t>
            </w:r>
          </w:p>
        </w:tc>
        <w:tc>
          <w:tcPr>
            <w:tcW w:w="969" w:type="dxa"/>
            <w:vAlign w:val="center"/>
          </w:tcPr>
          <w:p w:rsidR="00551875" w:rsidRPr="006E4ED9" w:rsidRDefault="00551875" w:rsidP="00551875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2020 год</w:t>
            </w:r>
          </w:p>
        </w:tc>
      </w:tr>
      <w:tr w:rsidR="00551875" w:rsidRPr="005901D6" w:rsidTr="00551875">
        <w:trPr>
          <w:trHeight w:val="70"/>
        </w:trPr>
        <w:tc>
          <w:tcPr>
            <w:tcW w:w="488" w:type="dxa"/>
            <w:tcBorders>
              <w:bottom w:val="single" w:sz="4" w:space="0" w:color="auto"/>
            </w:tcBorders>
            <w:noWrap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noWrap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551875" w:rsidRPr="005901D6" w:rsidRDefault="00551875" w:rsidP="00551875">
            <w:pPr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1842" w:type="dxa"/>
            <w:vAlign w:val="center"/>
          </w:tcPr>
          <w:p w:rsidR="00551875" w:rsidRPr="005901D6" w:rsidRDefault="00551875" w:rsidP="00551875">
            <w:pPr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Всего</w:t>
            </w:r>
          </w:p>
          <w:p w:rsidR="00551875" w:rsidRPr="005901D6" w:rsidRDefault="00551875" w:rsidP="005518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40525,3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40568,9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40733,8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40733,8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40733,8</w:t>
            </w:r>
          </w:p>
        </w:tc>
        <w:tc>
          <w:tcPr>
            <w:tcW w:w="969" w:type="dxa"/>
            <w:noWrap/>
            <w:vAlign w:val="center"/>
          </w:tcPr>
          <w:p w:rsidR="00551875" w:rsidRPr="005901D6" w:rsidRDefault="00551875" w:rsidP="00551875">
            <w:pPr>
              <w:jc w:val="center"/>
              <w:rPr>
                <w:b/>
                <w:bCs/>
                <w:sz w:val="18"/>
                <w:szCs w:val="18"/>
              </w:rPr>
            </w:pPr>
            <w:r w:rsidRPr="005901D6">
              <w:rPr>
                <w:b/>
                <w:bCs/>
                <w:sz w:val="18"/>
                <w:szCs w:val="18"/>
              </w:rPr>
              <w:t>40733,8</w:t>
            </w:r>
          </w:p>
        </w:tc>
      </w:tr>
      <w:tr w:rsidR="00044373" w:rsidRPr="00FA1D49" w:rsidTr="00551875">
        <w:trPr>
          <w:trHeight w:val="70"/>
        </w:trPr>
        <w:tc>
          <w:tcPr>
            <w:tcW w:w="488" w:type="dxa"/>
            <w:tcBorders>
              <w:bottom w:val="single" w:sz="4" w:space="0" w:color="auto"/>
            </w:tcBorders>
            <w:noWrap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noWrap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397" w:type="dxa"/>
            <w:noWrap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044373" w:rsidRPr="00566732" w:rsidRDefault="0004437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1842" w:type="dxa"/>
            <w:vAlign w:val="center"/>
          </w:tcPr>
          <w:p w:rsidR="00044373" w:rsidRPr="00566732" w:rsidRDefault="0004437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 xml:space="preserve">Аппарат 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40277,3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40447,9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044373" w:rsidRPr="00566732" w:rsidRDefault="0004437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40612,8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044373" w:rsidRPr="00566732" w:rsidRDefault="0004437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40612,8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44373" w:rsidRPr="00566732" w:rsidRDefault="0004437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40612,8</w:t>
            </w:r>
          </w:p>
        </w:tc>
        <w:tc>
          <w:tcPr>
            <w:tcW w:w="969" w:type="dxa"/>
            <w:noWrap/>
            <w:vAlign w:val="center"/>
          </w:tcPr>
          <w:p w:rsidR="00044373" w:rsidRPr="00566732" w:rsidRDefault="0004437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40612,8</w:t>
            </w:r>
          </w:p>
        </w:tc>
      </w:tr>
      <w:tr w:rsidR="00EF6D27" w:rsidRPr="00FA1D49" w:rsidTr="00551875">
        <w:trPr>
          <w:trHeight w:val="70"/>
        </w:trPr>
        <w:tc>
          <w:tcPr>
            <w:tcW w:w="488" w:type="dxa"/>
            <w:vMerge w:val="restart"/>
            <w:noWrap/>
          </w:tcPr>
          <w:p w:rsidR="00EF6D27" w:rsidRPr="00566732" w:rsidRDefault="00EF6D27" w:rsidP="0055187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66732">
              <w:rPr>
                <w:sz w:val="18"/>
                <w:szCs w:val="18"/>
              </w:rPr>
              <w:t>09</w:t>
            </w:r>
          </w:p>
        </w:tc>
        <w:tc>
          <w:tcPr>
            <w:tcW w:w="516" w:type="dxa"/>
            <w:vMerge w:val="restart"/>
            <w:noWrap/>
          </w:tcPr>
          <w:p w:rsidR="00EF6D27" w:rsidRPr="00566732" w:rsidRDefault="00EF6D27" w:rsidP="0055187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66732">
              <w:rPr>
                <w:sz w:val="18"/>
                <w:szCs w:val="18"/>
              </w:rPr>
              <w:t>1</w:t>
            </w:r>
          </w:p>
        </w:tc>
        <w:tc>
          <w:tcPr>
            <w:tcW w:w="400" w:type="dxa"/>
            <w:vMerge w:val="restart"/>
            <w:noWrap/>
          </w:tcPr>
          <w:p w:rsidR="00EF6D27" w:rsidRPr="00566732" w:rsidRDefault="00EF6D27" w:rsidP="0055187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66732">
              <w:rPr>
                <w:sz w:val="18"/>
                <w:szCs w:val="18"/>
              </w:rPr>
              <w:t>01</w:t>
            </w:r>
          </w:p>
        </w:tc>
        <w:tc>
          <w:tcPr>
            <w:tcW w:w="397" w:type="dxa"/>
            <w:vMerge w:val="restart"/>
            <w:noWrap/>
          </w:tcPr>
          <w:p w:rsidR="00EF6D27" w:rsidRPr="00566732" w:rsidRDefault="00EF6D27" w:rsidP="0055187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66732">
              <w:rPr>
                <w:sz w:val="18"/>
                <w:szCs w:val="18"/>
              </w:rPr>
              <w:t>01</w:t>
            </w:r>
          </w:p>
        </w:tc>
        <w:tc>
          <w:tcPr>
            <w:tcW w:w="2042" w:type="dxa"/>
            <w:gridSpan w:val="2"/>
          </w:tcPr>
          <w:p w:rsidR="00EF6D27" w:rsidRPr="00566732" w:rsidRDefault="00EF6D27" w:rsidP="00551875">
            <w:pPr>
              <w:spacing w:before="40" w:after="40"/>
              <w:rPr>
                <w:sz w:val="18"/>
                <w:szCs w:val="18"/>
              </w:rPr>
            </w:pPr>
            <w:r w:rsidRPr="00566732">
              <w:rPr>
                <w:sz w:val="18"/>
                <w:szCs w:val="18"/>
              </w:rPr>
              <w:t xml:space="preserve">Обеспечение деятельности </w:t>
            </w:r>
            <w:r w:rsidRPr="00566732">
              <w:rPr>
                <w:rStyle w:val="FontStyle45"/>
                <w:sz w:val="18"/>
                <w:szCs w:val="18"/>
              </w:rPr>
              <w:t>органов местного самоуправления МО «Глазовский район»:</w:t>
            </w:r>
          </w:p>
        </w:tc>
        <w:tc>
          <w:tcPr>
            <w:tcW w:w="1842" w:type="dxa"/>
          </w:tcPr>
          <w:p w:rsidR="00EF6D27" w:rsidRPr="00566732" w:rsidRDefault="00EF6D27" w:rsidP="00551875">
            <w:pPr>
              <w:pStyle w:val="3"/>
              <w:rPr>
                <w:sz w:val="18"/>
                <w:szCs w:val="18"/>
              </w:rPr>
            </w:pPr>
            <w:r w:rsidRPr="00566732">
              <w:rPr>
                <w:sz w:val="18"/>
                <w:szCs w:val="18"/>
              </w:rPr>
              <w:t xml:space="preserve">Аппарат 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427BD2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38283,3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427BD2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38449,9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566732" w:rsidRDefault="00EF6D27" w:rsidP="00427BD2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38612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F6D27" w:rsidRPr="00566732" w:rsidRDefault="00EF6D27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38612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6D27" w:rsidRPr="00566732" w:rsidRDefault="00EF6D27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38612</w:t>
            </w:r>
          </w:p>
        </w:tc>
        <w:tc>
          <w:tcPr>
            <w:tcW w:w="969" w:type="dxa"/>
            <w:noWrap/>
            <w:vAlign w:val="center"/>
          </w:tcPr>
          <w:p w:rsidR="00EF6D27" w:rsidRPr="00566732" w:rsidRDefault="00EF6D27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38612</w:t>
            </w:r>
          </w:p>
        </w:tc>
      </w:tr>
      <w:tr w:rsidR="00EF6D27" w:rsidRPr="005901D6" w:rsidTr="00551875">
        <w:trPr>
          <w:trHeight w:val="70"/>
        </w:trPr>
        <w:tc>
          <w:tcPr>
            <w:tcW w:w="488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F6D27" w:rsidRPr="005901D6" w:rsidRDefault="00EF6D27" w:rsidP="00551875">
            <w:pPr>
              <w:rPr>
                <w:b/>
                <w:bCs/>
                <w:sz w:val="18"/>
                <w:szCs w:val="18"/>
              </w:rPr>
            </w:pPr>
            <w:r w:rsidRPr="005901D6">
              <w:rPr>
                <w:bCs/>
                <w:sz w:val="18"/>
                <w:szCs w:val="18"/>
              </w:rPr>
              <w:t>Центральный аппарат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E54860">
              <w:rPr>
                <w:bCs/>
                <w:sz w:val="18"/>
                <w:szCs w:val="18"/>
              </w:rPr>
              <w:t>Совет</w:t>
            </w:r>
            <w:r>
              <w:rPr>
                <w:bCs/>
                <w:sz w:val="18"/>
                <w:szCs w:val="18"/>
              </w:rPr>
              <w:t>а</w:t>
            </w:r>
            <w:r w:rsidRPr="00E54860">
              <w:rPr>
                <w:bCs/>
                <w:sz w:val="18"/>
                <w:szCs w:val="18"/>
              </w:rPr>
              <w:t xml:space="preserve"> депутатов </w:t>
            </w:r>
            <w:r>
              <w:rPr>
                <w:bCs/>
                <w:sz w:val="18"/>
                <w:szCs w:val="18"/>
              </w:rPr>
              <w:t>МО</w:t>
            </w:r>
            <w:r w:rsidRPr="00E54860">
              <w:rPr>
                <w:bCs/>
                <w:sz w:val="18"/>
                <w:szCs w:val="18"/>
              </w:rPr>
              <w:t xml:space="preserve">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F6D27" w:rsidRPr="00E54860" w:rsidRDefault="00EF6D27" w:rsidP="00551875">
            <w:pPr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Совет депутатов МО «Глазовский район»</w:t>
            </w:r>
            <w:r>
              <w:rPr>
                <w:bCs/>
                <w:sz w:val="18"/>
                <w:szCs w:val="18"/>
              </w:rPr>
              <w:t xml:space="preserve"> (далее – Совет депутатов)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0916003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121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122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242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244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852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14178,1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16863,9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16863,9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16863,9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16863,9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16863,9</w:t>
            </w:r>
          </w:p>
        </w:tc>
      </w:tr>
      <w:tr w:rsidR="00EF6D27" w:rsidRPr="005901D6" w:rsidTr="003D08A1">
        <w:trPr>
          <w:trHeight w:val="70"/>
        </w:trPr>
        <w:tc>
          <w:tcPr>
            <w:tcW w:w="488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F6D27" w:rsidRPr="005901D6" w:rsidRDefault="00EF6D27" w:rsidP="00551875">
            <w:pPr>
              <w:rPr>
                <w:bCs/>
                <w:sz w:val="18"/>
                <w:szCs w:val="18"/>
              </w:rPr>
            </w:pPr>
            <w:r w:rsidRPr="005901D6">
              <w:rPr>
                <w:bCs/>
                <w:sz w:val="18"/>
                <w:szCs w:val="18"/>
              </w:rPr>
              <w:t xml:space="preserve">Глава местной администрации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F6D27" w:rsidRPr="00E54860" w:rsidRDefault="00EF6D27" w:rsidP="00551875">
            <w:pPr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 xml:space="preserve">Администрация </w:t>
            </w:r>
            <w:r>
              <w:rPr>
                <w:bCs/>
                <w:sz w:val="18"/>
                <w:szCs w:val="18"/>
              </w:rPr>
              <w:t>МО</w:t>
            </w:r>
            <w:r w:rsidRPr="00E54860">
              <w:rPr>
                <w:bCs/>
                <w:sz w:val="18"/>
                <w:szCs w:val="18"/>
              </w:rPr>
              <w:t xml:space="preserve"> «Глазовский район»</w:t>
            </w:r>
            <w:r>
              <w:rPr>
                <w:bCs/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0916002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121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1399,0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1399,0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1399,0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1399,0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1399,0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1399,0</w:t>
            </w:r>
          </w:p>
        </w:tc>
      </w:tr>
      <w:tr w:rsidR="00EF6D27" w:rsidRPr="005901D6" w:rsidTr="003D08A1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EF6D27" w:rsidRPr="005901D6" w:rsidRDefault="00EF6D27" w:rsidP="0055187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F6D27" w:rsidRPr="005901D6" w:rsidRDefault="00EF6D27" w:rsidP="00551875">
            <w:pPr>
              <w:rPr>
                <w:bCs/>
                <w:sz w:val="18"/>
                <w:szCs w:val="18"/>
              </w:rPr>
            </w:pPr>
            <w:r w:rsidRPr="005901D6">
              <w:rPr>
                <w:bCs/>
                <w:sz w:val="18"/>
                <w:szCs w:val="18"/>
              </w:rPr>
              <w:t>Центральный аппарат</w:t>
            </w:r>
            <w:r>
              <w:rPr>
                <w:bCs/>
                <w:sz w:val="18"/>
                <w:szCs w:val="18"/>
              </w:rPr>
              <w:t xml:space="preserve"> Администрации МО</w:t>
            </w:r>
            <w:r w:rsidRPr="00E54860">
              <w:rPr>
                <w:bCs/>
                <w:sz w:val="18"/>
                <w:szCs w:val="18"/>
              </w:rPr>
              <w:t xml:space="preserve">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F6D27" w:rsidRPr="00E54860" w:rsidRDefault="00EF6D27" w:rsidP="0055187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Администрация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0916003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121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122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242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244</w:t>
            </w:r>
          </w:p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852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22706,2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20187,0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20349,1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20349,1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20349,1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F6D27" w:rsidRPr="00E54860" w:rsidRDefault="00EF6D27" w:rsidP="00551875">
            <w:pPr>
              <w:jc w:val="center"/>
              <w:rPr>
                <w:bCs/>
                <w:sz w:val="18"/>
                <w:szCs w:val="18"/>
              </w:rPr>
            </w:pPr>
            <w:r w:rsidRPr="00E54860">
              <w:rPr>
                <w:bCs/>
                <w:sz w:val="18"/>
                <w:szCs w:val="18"/>
              </w:rPr>
              <w:t>20349,1</w:t>
            </w:r>
          </w:p>
        </w:tc>
      </w:tr>
      <w:tr w:rsidR="00A143A4" w:rsidRPr="00FA1D49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</w:tcBorders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397" w:type="dxa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2042" w:type="dxa"/>
            <w:gridSpan w:val="2"/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 xml:space="preserve">Пенсионное обеспечение граждан, </w:t>
            </w:r>
            <w:r w:rsidRPr="00566732">
              <w:rPr>
                <w:bCs/>
                <w:sz w:val="18"/>
                <w:szCs w:val="18"/>
              </w:rPr>
              <w:lastRenderedPageBreak/>
              <w:t>замещавших муниципальные должности и</w:t>
            </w:r>
            <w:r w:rsidR="00BD05ED" w:rsidRPr="00566732">
              <w:rPr>
                <w:bCs/>
                <w:sz w:val="18"/>
                <w:szCs w:val="18"/>
              </w:rPr>
              <w:t xml:space="preserve"> должности муниципальной службы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2627F4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2627F4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2627F4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2627F4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0916171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2627F4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312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1627,0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1627,0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1627,0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1627,0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1627,0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1627,0</w:t>
            </w:r>
          </w:p>
        </w:tc>
      </w:tr>
      <w:tr w:rsidR="00A143A4" w:rsidRPr="00FA1D49" w:rsidTr="00551875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</w:tcBorders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Merge w:val="restart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397" w:type="dxa"/>
            <w:vMerge w:val="restart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2042" w:type="dxa"/>
            <w:gridSpan w:val="2"/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Реализация иных функций, связанных с деятельностью Администрации МО «Глазовский район»: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367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371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373,8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373,8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373,8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373,8</w:t>
            </w:r>
          </w:p>
        </w:tc>
      </w:tr>
      <w:tr w:rsidR="00A143A4" w:rsidRPr="00FA1D49" w:rsidTr="00551875">
        <w:trPr>
          <w:trHeight w:val="70"/>
        </w:trPr>
        <w:tc>
          <w:tcPr>
            <w:tcW w:w="488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0916008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870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</w:tr>
      <w:tr w:rsidR="00A143A4" w:rsidRPr="00FA1D49" w:rsidTr="00551875">
        <w:trPr>
          <w:trHeight w:val="70"/>
        </w:trPr>
        <w:tc>
          <w:tcPr>
            <w:tcW w:w="488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 xml:space="preserve">Реализация мероприятий по конкурсу «Лучшее муниципальное </w:t>
            </w:r>
            <w:proofErr w:type="gramStart"/>
            <w:r w:rsidRPr="00566732">
              <w:rPr>
                <w:bCs/>
                <w:sz w:val="18"/>
                <w:szCs w:val="18"/>
              </w:rPr>
              <w:t>образование-сельское</w:t>
            </w:r>
            <w:proofErr w:type="gramEnd"/>
            <w:r w:rsidRPr="00566732">
              <w:rPr>
                <w:bCs/>
                <w:sz w:val="18"/>
                <w:szCs w:val="18"/>
              </w:rPr>
              <w:t xml:space="preserve"> поселение»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70,0</w:t>
            </w:r>
          </w:p>
        </w:tc>
      </w:tr>
      <w:tr w:rsidR="00A143A4" w:rsidRPr="00FA1D49" w:rsidTr="00551875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A143A4" w:rsidRPr="00566732" w:rsidRDefault="00A143A4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0916320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227,0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231,0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233,8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233,8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233,8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A143A4" w:rsidRPr="00566732" w:rsidRDefault="00A143A4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233,8</w:t>
            </w:r>
          </w:p>
        </w:tc>
      </w:tr>
      <w:tr w:rsidR="00E670A3" w:rsidRPr="009A6E22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397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Развитие административной реформы в МО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43E56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43E56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43E56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43E56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43E56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242</w:t>
            </w:r>
          </w:p>
          <w:p w:rsidR="00E670A3" w:rsidRPr="00566732" w:rsidRDefault="00E670A3" w:rsidP="00343E56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</w:tr>
      <w:tr w:rsidR="00E670A3" w:rsidRPr="009A6E22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397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Совершенствование системы предоставления госуда</w:t>
            </w:r>
            <w:r w:rsidR="00BD05ED" w:rsidRPr="00566732">
              <w:rPr>
                <w:bCs/>
                <w:sz w:val="18"/>
                <w:szCs w:val="18"/>
              </w:rPr>
              <w:t>рственных и 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6B267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6B267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6B267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6B267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6B267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242</w:t>
            </w:r>
          </w:p>
          <w:p w:rsidR="00E670A3" w:rsidRPr="00566732" w:rsidRDefault="00E670A3" w:rsidP="006B267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</w:tr>
      <w:tr w:rsidR="00E670A3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397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Развитие кадрового потенциала в ОМСУ МО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</w:tr>
      <w:tr w:rsidR="00E670A3" w:rsidRPr="00A42241" w:rsidTr="001C4E6E">
        <w:trPr>
          <w:trHeight w:val="70"/>
        </w:trPr>
        <w:tc>
          <w:tcPr>
            <w:tcW w:w="488" w:type="dxa"/>
            <w:vMerge w:val="restart"/>
            <w:tcBorders>
              <w:top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Merge w:val="restart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397" w:type="dxa"/>
            <w:vMerge w:val="restart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 xml:space="preserve">Профессиональное развитие и подготовка </w:t>
            </w:r>
            <w:r w:rsidRPr="00566732">
              <w:rPr>
                <w:bCs/>
                <w:sz w:val="18"/>
                <w:szCs w:val="18"/>
              </w:rPr>
              <w:lastRenderedPageBreak/>
              <w:t>муниципальных служащих: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1C4E6E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1C4E6E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1C4E6E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1C4E6E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1C4E6E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1C4E6E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76</w:t>
            </w:r>
          </w:p>
        </w:tc>
      </w:tr>
      <w:tr w:rsidR="00E670A3" w:rsidRPr="00FA1D49" w:rsidTr="00551875">
        <w:trPr>
          <w:trHeight w:val="70"/>
        </w:trPr>
        <w:tc>
          <w:tcPr>
            <w:tcW w:w="488" w:type="dxa"/>
            <w:vMerge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Переподготовка и повышение квалификации работников Совета депутатов МО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0916016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212</w:t>
            </w:r>
          </w:p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226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27,0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27,0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27,0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27,0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27,0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27,0</w:t>
            </w:r>
          </w:p>
        </w:tc>
      </w:tr>
      <w:tr w:rsidR="00E670A3" w:rsidRPr="00A42241" w:rsidTr="00551875">
        <w:trPr>
          <w:trHeight w:val="70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00" w:type="dxa"/>
            <w:vMerge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7" w:type="dxa"/>
            <w:vMerge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Переподготовка и повышение квалификации работников Администрации МО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0916016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122</w:t>
            </w:r>
          </w:p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49,0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49,0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49,0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49,0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49,0</w:t>
            </w:r>
          </w:p>
        </w:tc>
      </w:tr>
      <w:tr w:rsidR="00E670A3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Информатизация в ОМСУ МО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E670A3" w:rsidRPr="00566732" w:rsidRDefault="00E670A3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152,0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E670A3" w:rsidRPr="00566732" w:rsidRDefault="00E670A3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25,0</w:t>
            </w:r>
          </w:p>
        </w:tc>
      </w:tr>
      <w:tr w:rsidR="00237835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042" w:type="dxa"/>
            <w:gridSpan w:val="2"/>
            <w:vAlign w:val="center"/>
          </w:tcPr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Содержание и обслуживание официального портала МО «Глазовский район»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242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13,0</w:t>
            </w:r>
          </w:p>
        </w:tc>
      </w:tr>
      <w:tr w:rsidR="00237835" w:rsidRPr="00A42241" w:rsidTr="00BA7CAD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2042" w:type="dxa"/>
            <w:gridSpan w:val="2"/>
            <w:vAlign w:val="center"/>
          </w:tcPr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 xml:space="preserve">Организация защиты серверов соответствующим антивирусным программным обеспечением с </w:t>
            </w:r>
            <w:proofErr w:type="gramStart"/>
            <w:r w:rsidRPr="00566732">
              <w:rPr>
                <w:bCs/>
                <w:sz w:val="18"/>
                <w:szCs w:val="18"/>
              </w:rPr>
              <w:t>актуальными</w:t>
            </w:r>
            <w:proofErr w:type="gramEnd"/>
            <w:r w:rsidRPr="00566732">
              <w:rPr>
                <w:bCs/>
                <w:sz w:val="18"/>
                <w:szCs w:val="18"/>
              </w:rPr>
              <w:t xml:space="preserve"> </w:t>
            </w:r>
          </w:p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антивирусными базами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242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BA7CAD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237835" w:rsidRPr="00566732" w:rsidRDefault="00237835" w:rsidP="00BA7CAD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37835" w:rsidRPr="00566732" w:rsidRDefault="00237835" w:rsidP="00BA7CAD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7835" w:rsidRPr="00566732" w:rsidRDefault="00237835" w:rsidP="00BA7CAD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237835" w:rsidRPr="00566732" w:rsidRDefault="00237835" w:rsidP="00BA7CAD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</w:tr>
      <w:tr w:rsidR="00237835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</w:tcPr>
          <w:p w:rsidR="00237835" w:rsidRPr="00566732" w:rsidRDefault="00237835" w:rsidP="00EC1B8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2042" w:type="dxa"/>
            <w:gridSpan w:val="2"/>
            <w:vAlign w:val="center"/>
          </w:tcPr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Техническое обеспечение ПЭВМ, установленных на рабочих местах в ОМСУ Глазовского района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237835" w:rsidRPr="00566732" w:rsidRDefault="00237835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242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7835" w:rsidRPr="00566732" w:rsidRDefault="00237835" w:rsidP="003D08A1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237835" w:rsidRPr="00566732" w:rsidRDefault="00237835" w:rsidP="003D08A1">
            <w:pPr>
              <w:jc w:val="center"/>
            </w:pPr>
            <w:r w:rsidRPr="00566732">
              <w:rPr>
                <w:bCs/>
                <w:sz w:val="18"/>
                <w:szCs w:val="18"/>
              </w:rPr>
              <w:t>6,0</w:t>
            </w:r>
          </w:p>
        </w:tc>
      </w:tr>
      <w:tr w:rsidR="00644C3F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  <w:vAlign w:val="center"/>
          </w:tcPr>
          <w:p w:rsidR="00644C3F" w:rsidRPr="00566732" w:rsidRDefault="00644C3F" w:rsidP="001E150D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2042" w:type="dxa"/>
            <w:gridSpan w:val="2"/>
            <w:vAlign w:val="center"/>
          </w:tcPr>
          <w:p w:rsidR="00644C3F" w:rsidRPr="00566732" w:rsidRDefault="00644C3F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 xml:space="preserve">Приобретение технических средств </w:t>
            </w:r>
            <w:r w:rsidRPr="00566732">
              <w:rPr>
                <w:bCs/>
                <w:sz w:val="18"/>
                <w:szCs w:val="18"/>
              </w:rPr>
              <w:lastRenderedPageBreak/>
              <w:t>защиты информации (ПЭВМ) в секретное делопроизводство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644C3F" w:rsidRPr="00566732" w:rsidRDefault="00644C3F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0916198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29,0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</w:tr>
      <w:tr w:rsidR="00644C3F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  <w:vAlign w:val="center"/>
          </w:tcPr>
          <w:p w:rsidR="00644C3F" w:rsidRPr="00566732" w:rsidRDefault="00644C3F" w:rsidP="001E150D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2042" w:type="dxa"/>
            <w:gridSpan w:val="2"/>
            <w:vAlign w:val="center"/>
          </w:tcPr>
          <w:p w:rsidR="00644C3F" w:rsidRPr="00566732" w:rsidRDefault="00644C3F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Получение сертификации на ПЭВМ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644C3F" w:rsidRPr="00566732" w:rsidRDefault="00644C3F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0916198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</w:tr>
      <w:tr w:rsidR="00644C3F" w:rsidRPr="00A42241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397" w:type="dxa"/>
            <w:vAlign w:val="center"/>
          </w:tcPr>
          <w:p w:rsidR="00644C3F" w:rsidRPr="00566732" w:rsidRDefault="00644C3F" w:rsidP="001E150D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2042" w:type="dxa"/>
            <w:gridSpan w:val="2"/>
            <w:vAlign w:val="center"/>
          </w:tcPr>
          <w:p w:rsidR="00644C3F" w:rsidRPr="00566732" w:rsidRDefault="00644C3F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644C3F" w:rsidRPr="00566732" w:rsidRDefault="00644C3F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0916198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8A6340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48,0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644C3F" w:rsidRPr="00566732" w:rsidRDefault="00644C3F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</w:t>
            </w:r>
          </w:p>
        </w:tc>
      </w:tr>
      <w:tr w:rsidR="00CF51D1" w:rsidRPr="002430B7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397" w:type="dxa"/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CF51D1" w:rsidRPr="00566732" w:rsidRDefault="00CF51D1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CF51D1" w:rsidRPr="00566732" w:rsidRDefault="00CF51D1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9E6B1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9E6B1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9E6B1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9E6B1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9E6B1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</w:tr>
      <w:tr w:rsidR="00CF51D1" w:rsidRPr="002430B7" w:rsidTr="00551875">
        <w:trPr>
          <w:trHeight w:val="70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397" w:type="dxa"/>
            <w:vAlign w:val="center"/>
          </w:tcPr>
          <w:p w:rsidR="00CF51D1" w:rsidRPr="00566732" w:rsidRDefault="00CF51D1" w:rsidP="00551875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2042" w:type="dxa"/>
            <w:gridSpan w:val="2"/>
            <w:vAlign w:val="center"/>
          </w:tcPr>
          <w:p w:rsidR="00CF51D1" w:rsidRPr="00566732" w:rsidRDefault="00CF51D1" w:rsidP="00551875">
            <w:pPr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Организация обучения работников ОМСУ на первую группу допуск</w:t>
            </w:r>
            <w:r w:rsidR="00BD05ED" w:rsidRPr="00566732">
              <w:rPr>
                <w:bCs/>
                <w:sz w:val="18"/>
                <w:szCs w:val="18"/>
              </w:rPr>
              <w:t>а по электробезопасности (ДГПХ)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CF51D1" w:rsidRPr="00566732" w:rsidRDefault="00CF51D1" w:rsidP="00551875">
            <w:pPr>
              <w:rPr>
                <w:bCs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16E5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16E5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16E5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16E5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0916275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16E5A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244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8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69" w:type="dxa"/>
            <w:tcBorders>
              <w:top w:val="single" w:sz="4" w:space="0" w:color="auto"/>
            </w:tcBorders>
            <w:noWrap/>
            <w:vAlign w:val="center"/>
          </w:tcPr>
          <w:p w:rsidR="00CF51D1" w:rsidRPr="00566732" w:rsidRDefault="00CF51D1" w:rsidP="003D08A1">
            <w:pPr>
              <w:jc w:val="center"/>
              <w:rPr>
                <w:bCs/>
                <w:sz w:val="18"/>
                <w:szCs w:val="18"/>
              </w:rPr>
            </w:pPr>
            <w:r w:rsidRPr="00566732">
              <w:rPr>
                <w:bCs/>
                <w:sz w:val="18"/>
                <w:szCs w:val="18"/>
              </w:rPr>
              <w:t>10,0</w:t>
            </w:r>
          </w:p>
        </w:tc>
      </w:tr>
    </w:tbl>
    <w:p w:rsidR="00644E9E" w:rsidRPr="00E6012B" w:rsidRDefault="00644E9E" w:rsidP="00644E9E">
      <w:pPr>
        <w:spacing w:line="240" w:lineRule="atLeast"/>
        <w:jc w:val="right"/>
        <w:rPr>
          <w:sz w:val="16"/>
          <w:szCs w:val="16"/>
        </w:rPr>
      </w:pPr>
    </w:p>
    <w:tbl>
      <w:tblPr>
        <w:tblW w:w="160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65"/>
        <w:gridCol w:w="565"/>
        <w:gridCol w:w="425"/>
        <w:gridCol w:w="1404"/>
        <w:gridCol w:w="15"/>
        <w:gridCol w:w="1259"/>
        <w:gridCol w:w="15"/>
        <w:gridCol w:w="834"/>
        <w:gridCol w:w="15"/>
        <w:gridCol w:w="551"/>
        <w:gridCol w:w="15"/>
        <w:gridCol w:w="566"/>
        <w:gridCol w:w="12"/>
        <w:gridCol w:w="978"/>
        <w:gridCol w:w="12"/>
        <w:gridCol w:w="543"/>
        <w:gridCol w:w="11"/>
        <w:gridCol w:w="12"/>
        <w:gridCol w:w="951"/>
        <w:gridCol w:w="11"/>
        <w:gridCol w:w="15"/>
        <w:gridCol w:w="14"/>
        <w:gridCol w:w="1123"/>
        <w:gridCol w:w="6"/>
        <w:gridCol w:w="1278"/>
        <w:gridCol w:w="1121"/>
        <w:gridCol w:w="15"/>
        <w:gridCol w:w="15"/>
        <w:gridCol w:w="10"/>
        <w:gridCol w:w="25"/>
        <w:gridCol w:w="1225"/>
        <w:gridCol w:w="1701"/>
        <w:gridCol w:w="135"/>
      </w:tblGrid>
      <w:tr w:rsidR="00644E9E" w:rsidRPr="00C711BE" w:rsidTr="009C0710">
        <w:trPr>
          <w:trHeight w:val="900"/>
          <w:tblHeader/>
        </w:trPr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6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E9E" w:rsidRPr="00C711BE" w:rsidRDefault="00644E9E" w:rsidP="009C0710">
            <w:pPr>
              <w:ind w:right="176"/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644E9E" w:rsidRPr="00C711BE" w:rsidTr="009C071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711BE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C711BE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2016 г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2017 г</w:t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2018 г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2020 г</w:t>
            </w:r>
          </w:p>
        </w:tc>
      </w:tr>
      <w:tr w:rsidR="00644E9E" w:rsidRPr="00C711BE" w:rsidTr="009C0710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C711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66559,7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69522,2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  <w:tc>
          <w:tcPr>
            <w:tcW w:w="11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</w:tr>
      <w:tr w:rsidR="00644E9E" w:rsidRPr="00C711BE" w:rsidTr="009C0710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</w:t>
            </w:r>
            <w:r w:rsidRPr="00C711BE">
              <w:rPr>
                <w:sz w:val="20"/>
                <w:szCs w:val="20"/>
              </w:rPr>
              <w:lastRenderedPageBreak/>
              <w:t>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lastRenderedPageBreak/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66559,7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69522,2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  <w:tc>
          <w:tcPr>
            <w:tcW w:w="11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9226CF" w:rsidRDefault="00644E9E" w:rsidP="009C0710">
            <w:pPr>
              <w:rPr>
                <w:b/>
                <w:sz w:val="20"/>
                <w:szCs w:val="20"/>
              </w:rPr>
            </w:pPr>
            <w:r w:rsidRPr="009226CF">
              <w:rPr>
                <w:b/>
                <w:sz w:val="20"/>
                <w:szCs w:val="20"/>
              </w:rPr>
              <w:t>74254,8</w:t>
            </w:r>
          </w:p>
        </w:tc>
      </w:tr>
      <w:tr w:rsidR="00644E9E" w:rsidRPr="00C711BE" w:rsidTr="009C0710">
        <w:trPr>
          <w:trHeight w:val="22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13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01</w:t>
            </w:r>
          </w:p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0926007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</w:t>
            </w:r>
            <w:r w:rsidRPr="00C711BE"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Pr="00C711BE">
              <w:rPr>
                <w:sz w:val="20"/>
                <w:szCs w:val="20"/>
              </w:rPr>
              <w:t>,0</w:t>
            </w:r>
          </w:p>
        </w:tc>
      </w:tr>
      <w:tr w:rsidR="00644E9E" w:rsidRPr="00C711BE" w:rsidTr="009C0710">
        <w:trPr>
          <w:trHeight w:val="1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711BE">
              <w:rPr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«Глазовский район» соответствующих государственных полномочий.</w:t>
            </w:r>
          </w:p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968,0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</w:tr>
      <w:tr w:rsidR="00644E9E" w:rsidRPr="00C711BE" w:rsidTr="009C0710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bCs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C711BE">
              <w:rPr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«Глазовский район»</w:t>
            </w:r>
            <w:r w:rsidRPr="00C711BE">
              <w:rPr>
                <w:bCs/>
                <w:sz w:val="20"/>
                <w:szCs w:val="20"/>
              </w:rPr>
              <w:t>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14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0920437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511</w:t>
            </w: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68</w:t>
            </w:r>
            <w:r w:rsidRPr="00C711BE">
              <w:rPr>
                <w:sz w:val="20"/>
                <w:szCs w:val="20"/>
              </w:rPr>
              <w:t>,0</w:t>
            </w:r>
          </w:p>
        </w:tc>
      </w:tr>
      <w:tr w:rsidR="00644E9E" w:rsidRPr="00C711BE" w:rsidTr="009C0710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11B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C711BE">
              <w:rPr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sz w:val="20"/>
                <w:szCs w:val="20"/>
              </w:rPr>
              <w:t xml:space="preserve"> (расчет и предоставление дотаций на выравнивание бюджетной обеспеченности </w:t>
            </w:r>
            <w:r w:rsidRPr="00C711BE">
              <w:rPr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sz w:val="20"/>
                <w:szCs w:val="20"/>
              </w:rPr>
              <w:t>муниципального образования «Глазовский район»).</w:t>
            </w:r>
          </w:p>
          <w:p w:rsidR="00644E9E" w:rsidRPr="00C711BE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14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01</w:t>
            </w:r>
          </w:p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0920421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511</w:t>
            </w: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52409,7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53230,6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53968,4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53968,4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53968,4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53968,4</w:t>
            </w:r>
          </w:p>
        </w:tc>
      </w:tr>
      <w:tr w:rsidR="00644E9E" w:rsidRPr="00C711BE" w:rsidTr="009C071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управлением </w:t>
            </w:r>
            <w:r w:rsidRPr="00C711BE">
              <w:rPr>
                <w:color w:val="000000" w:themeColor="text1"/>
                <w:sz w:val="20"/>
                <w:szCs w:val="20"/>
              </w:rPr>
              <w:lastRenderedPageBreak/>
              <w:t>финансов Администрации муниципального образования «Глазовский район».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lastRenderedPageBreak/>
              <w:t xml:space="preserve">Управление финансов Администрации муниципального </w:t>
            </w:r>
            <w:r w:rsidRPr="00C711BE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lastRenderedPageBreak/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01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06</w:t>
            </w:r>
          </w:p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6768,0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6768,0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6768,0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6768,0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6768,0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6768,0</w:t>
            </w:r>
          </w:p>
        </w:tc>
      </w:tr>
      <w:tr w:rsidR="00644E9E" w:rsidRPr="00C711BE" w:rsidTr="009C0710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01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06</w:t>
            </w:r>
          </w:p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0926003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121, 244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9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6631,4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6631,4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Default="00644E9E" w:rsidP="009C0710">
            <w:r>
              <w:t>6631,4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Default="00644E9E" w:rsidP="009C0710">
            <w:r>
              <w:t>6631,4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Default="00644E9E" w:rsidP="009C0710">
            <w:r>
              <w:t>6631,4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E9E" w:rsidRDefault="00644E9E" w:rsidP="009C0710">
            <w:r>
              <w:t>6631,4</w:t>
            </w:r>
          </w:p>
        </w:tc>
      </w:tr>
      <w:tr w:rsidR="00644E9E" w:rsidRPr="00C711BE" w:rsidTr="009C0710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1633F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1633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1633FF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1633F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rPr>
                <w:color w:val="000000" w:themeColor="text1"/>
                <w:sz w:val="20"/>
                <w:szCs w:val="20"/>
              </w:rPr>
            </w:pPr>
            <w:r w:rsidRPr="001633FF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644E9E" w:rsidRPr="00C711BE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 w:rsidRPr="00C711B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06</w:t>
            </w:r>
          </w:p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0926003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r w:rsidRPr="009B6F4F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r w:rsidRPr="009B6F4F"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r w:rsidRPr="009B6F4F">
              <w:rPr>
                <w:color w:val="000000"/>
                <w:sz w:val="20"/>
                <w:szCs w:val="20"/>
              </w:rPr>
              <w:t>136,6</w:t>
            </w:r>
          </w:p>
        </w:tc>
      </w:tr>
      <w:tr w:rsidR="00644E9E" w:rsidRPr="00C711BE" w:rsidTr="009C0710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644E9E" w:rsidRPr="00C711BE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C711B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0926273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5899,0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6269,0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6269,0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6269,0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6269,0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6269,0</w:t>
            </w:r>
          </w:p>
        </w:tc>
      </w:tr>
      <w:tr w:rsidR="00644E9E" w:rsidRPr="00C711BE" w:rsidTr="009C0710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Pr="001633FF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644E9E" w:rsidRPr="00C711BE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0926350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1800,6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6167,4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6167,4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6167,4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9E" w:rsidRDefault="00644E9E" w:rsidP="009C07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6167,4</w:t>
            </w:r>
          </w:p>
        </w:tc>
      </w:tr>
      <w:tr w:rsidR="00644E9E" w:rsidTr="009C0710">
        <w:trPr>
          <w:gridAfter w:val="1"/>
          <w:wAfter w:w="135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/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/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/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/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44E9E" w:rsidTr="009C0710">
        <w:trPr>
          <w:gridAfter w:val="1"/>
          <w:wAfter w:w="135" w:type="dxa"/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44E9E" w:rsidTr="009C0710">
        <w:trPr>
          <w:gridAfter w:val="1"/>
          <w:wAfter w:w="135" w:type="dxa"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по участию профессиональной подготовки,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0936272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644E9E" w:rsidTr="009C0710">
        <w:trPr>
          <w:gridAfter w:val="1"/>
          <w:wAfter w:w="135" w:type="dxa"/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>
              <w:rPr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0936272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8,0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5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Управление муниципальным имуществом и земельными ресурсами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940000</w:t>
            </w:r>
          </w:p>
        </w:tc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10F96"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9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в сфере </w:t>
            </w: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управления государственной и муниципальной собственностью МО "Глазовский район"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 xml:space="preserve">Отдел </w:t>
            </w:r>
            <w:r>
              <w:rPr>
                <w:bCs/>
                <w:color w:val="000000"/>
                <w:sz w:val="20"/>
                <w:szCs w:val="20"/>
              </w:rPr>
              <w:t xml:space="preserve">имущественных </w:t>
            </w:r>
            <w:r w:rsidRPr="00810F96">
              <w:rPr>
                <w:bCs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0946009</w:t>
            </w:r>
          </w:p>
        </w:tc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768,0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9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Адамское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C84CE1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946382</w:t>
            </w:r>
          </w:p>
        </w:tc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Верхнебогатырское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C84CE1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946383</w:t>
            </w:r>
          </w:p>
        </w:tc>
        <w:tc>
          <w:tcPr>
            <w:tcW w:w="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Гулековское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A17CFF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946384</w:t>
            </w:r>
          </w:p>
        </w:tc>
        <w:tc>
          <w:tcPr>
            <w:tcW w:w="5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Качкашурское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A17CFF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</w:t>
            </w: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Кожильское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A17CFF">
              <w:rPr>
                <w:bCs/>
                <w:color w:val="000000"/>
                <w:sz w:val="20"/>
                <w:szCs w:val="20"/>
              </w:rPr>
              <w:lastRenderedPageBreak/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946386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Куреговское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A17CFF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946387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A17CFF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946388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48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 xml:space="preserve">Оценка недвижимости, признание прав и </w:t>
            </w: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Парзинское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893C4D">
              <w:rPr>
                <w:bCs/>
                <w:color w:val="000000"/>
                <w:sz w:val="20"/>
                <w:szCs w:val="20"/>
              </w:rPr>
              <w:lastRenderedPageBreak/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946389</w:t>
            </w:r>
          </w:p>
        </w:tc>
        <w:tc>
          <w:tcPr>
            <w:tcW w:w="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9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Понинское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893C4D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946390</w:t>
            </w:r>
          </w:p>
        </w:tc>
        <w:tc>
          <w:tcPr>
            <w:tcW w:w="55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Ураковское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893C4D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946391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644E9E" w:rsidTr="009C071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135" w:type="dxa"/>
          <w:trHeight w:val="11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10F96">
              <w:rPr>
                <w:bCs/>
                <w:color w:val="000000"/>
                <w:sz w:val="20"/>
                <w:szCs w:val="20"/>
              </w:rPr>
              <w:t>Штанигуртское</w:t>
            </w:r>
            <w:proofErr w:type="spellEnd"/>
            <w:r w:rsidRPr="00810F96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Default="00644E9E" w:rsidP="009C0710">
            <w:pPr>
              <w:jc w:val="center"/>
            </w:pPr>
            <w:r w:rsidRPr="00893C4D">
              <w:rPr>
                <w:bCs/>
                <w:color w:val="000000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946392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4E9E" w:rsidRPr="00810F96" w:rsidRDefault="00644E9E" w:rsidP="009C071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10F96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:rsidR="00644E9E" w:rsidRPr="00B120D5" w:rsidRDefault="00644E9E" w:rsidP="00644E9E">
      <w:pPr>
        <w:rPr>
          <w:sz w:val="16"/>
          <w:szCs w:val="16"/>
          <w:lang w:val="en-US"/>
        </w:rPr>
      </w:pPr>
    </w:p>
    <w:p w:rsidR="00F64700" w:rsidRDefault="00F64700" w:rsidP="00814ECD">
      <w:pPr>
        <w:rPr>
          <w:sz w:val="20"/>
          <w:szCs w:val="20"/>
        </w:rPr>
      </w:pPr>
    </w:p>
    <w:tbl>
      <w:tblPr>
        <w:tblpPr w:leftFromText="180" w:rightFromText="180" w:vertAnchor="text" w:horzAnchor="margin" w:tblpY="-125"/>
        <w:tblW w:w="148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463"/>
        <w:gridCol w:w="463"/>
        <w:gridCol w:w="464"/>
        <w:gridCol w:w="2827"/>
        <w:gridCol w:w="1939"/>
        <w:gridCol w:w="629"/>
        <w:gridCol w:w="418"/>
        <w:gridCol w:w="422"/>
        <w:gridCol w:w="802"/>
        <w:gridCol w:w="461"/>
        <w:gridCol w:w="919"/>
        <w:gridCol w:w="919"/>
        <w:gridCol w:w="920"/>
        <w:gridCol w:w="919"/>
        <w:gridCol w:w="919"/>
        <w:gridCol w:w="920"/>
      </w:tblGrid>
      <w:tr w:rsidR="00927B94" w:rsidRPr="00251DA3" w:rsidTr="00A3128B">
        <w:trPr>
          <w:trHeight w:val="70"/>
        </w:trPr>
        <w:tc>
          <w:tcPr>
            <w:tcW w:w="1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аналитической</w:t>
            </w:r>
            <w:proofErr w:type="gramEnd"/>
          </w:p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программной</w:t>
            </w:r>
          </w:p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классификации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927B94" w:rsidRPr="00251DA3" w:rsidRDefault="00927B94" w:rsidP="00A3128B">
            <w:pPr>
              <w:pStyle w:val="211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исполнитель, соисполнитель</w:t>
            </w:r>
          </w:p>
        </w:tc>
        <w:tc>
          <w:tcPr>
            <w:tcW w:w="2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927B94" w:rsidRPr="00251DA3" w:rsidTr="00A3128B">
        <w:trPr>
          <w:trHeight w:val="29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ЦС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7B94" w:rsidRPr="00251DA3" w:rsidRDefault="00927B94" w:rsidP="00A3128B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EF6F34" w:rsidRPr="00A90B66" w:rsidTr="003B7B19">
        <w:trPr>
          <w:trHeight w:val="25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5901D6" w:rsidRDefault="00EF6F34" w:rsidP="00394B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5901D6" w:rsidRDefault="00EF6F34" w:rsidP="00394B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5901D6" w:rsidRDefault="00EF6F34" w:rsidP="00394B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5901D6" w:rsidRDefault="00EF6F34" w:rsidP="00394B6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5901D6" w:rsidRDefault="00EF6F34" w:rsidP="004C49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5901D6" w:rsidRDefault="00EF6F34" w:rsidP="00EF6F34">
            <w:pPr>
              <w:spacing w:line="360" w:lineRule="auto"/>
              <w:ind w:left="1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A3128B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F6F34" w:rsidRPr="00A90B66" w:rsidTr="00A47B98">
        <w:trPr>
          <w:trHeight w:val="25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A90B66" w:rsidRDefault="00EF6F34" w:rsidP="00394B6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rStyle w:val="9"/>
                <w:b/>
                <w:sz w:val="20"/>
                <w:szCs w:val="20"/>
              </w:rPr>
              <w:t>09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A90B66" w:rsidRDefault="00EF6F34" w:rsidP="00394B6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rStyle w:val="9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A90B66" w:rsidRDefault="00EF6F34" w:rsidP="00394B6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A90B66" w:rsidRDefault="00EF6F34" w:rsidP="00394B67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A90B66" w:rsidRDefault="00EF6F34" w:rsidP="00EF6F34">
            <w:pPr>
              <w:spacing w:line="360" w:lineRule="auto"/>
              <w:rPr>
                <w:b/>
                <w:sz w:val="20"/>
                <w:szCs w:val="20"/>
              </w:rPr>
            </w:pPr>
            <w:r w:rsidRPr="00A90B66">
              <w:rPr>
                <w:rStyle w:val="9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A90B66" w:rsidRDefault="00EF6F34" w:rsidP="00EF6F34">
            <w:pPr>
              <w:spacing w:line="360" w:lineRule="auto"/>
              <w:ind w:left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1262,3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1262,4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A90B66" w:rsidRDefault="00EF6F34" w:rsidP="00EF6F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</w:tr>
      <w:tr w:rsidR="00EF6F34" w:rsidRPr="00251DA3" w:rsidTr="00A47B98">
        <w:trPr>
          <w:trHeight w:val="118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EF6F34">
            <w:pPr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EF6F34">
            <w:pPr>
              <w:ind w:left="140" w:right="78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0956003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1100,8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1100,8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1100,8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1100,8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1100,8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1100,8</w:t>
            </w:r>
          </w:p>
        </w:tc>
      </w:tr>
      <w:tr w:rsidR="00EF6F34" w:rsidRPr="00251DA3" w:rsidTr="00F64700">
        <w:trPr>
          <w:trHeight w:val="2364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pStyle w:val="22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394B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EF6F34">
            <w:pPr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«Глазовский  район»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F34" w:rsidRPr="009F71FD" w:rsidRDefault="00EF6F34" w:rsidP="00EF6F34">
            <w:pPr>
              <w:ind w:left="140" w:right="78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pStyle w:val="1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1FD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0950436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161,5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161,6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162,7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162,7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162,7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6F34" w:rsidRPr="009F71FD" w:rsidRDefault="00EF6F34" w:rsidP="00EF6F34">
            <w:pPr>
              <w:jc w:val="center"/>
              <w:rPr>
                <w:sz w:val="20"/>
                <w:szCs w:val="20"/>
              </w:rPr>
            </w:pPr>
            <w:r w:rsidRPr="009F71FD">
              <w:rPr>
                <w:sz w:val="20"/>
                <w:szCs w:val="20"/>
              </w:rPr>
              <w:t>162,7</w:t>
            </w:r>
          </w:p>
        </w:tc>
      </w:tr>
    </w:tbl>
    <w:p w:rsidR="00A91FE6" w:rsidRDefault="00A91FE6" w:rsidP="00814ECD">
      <w:pPr>
        <w:rPr>
          <w:sz w:val="20"/>
          <w:szCs w:val="20"/>
        </w:rPr>
      </w:pPr>
    </w:p>
    <w:p w:rsidR="00A91FE6" w:rsidRDefault="00A91FE6" w:rsidP="00814ECD">
      <w:pPr>
        <w:rPr>
          <w:sz w:val="20"/>
          <w:szCs w:val="20"/>
        </w:rPr>
      </w:pPr>
    </w:p>
    <w:p w:rsidR="00A91FE6" w:rsidRDefault="00A91FE6" w:rsidP="00814ECD">
      <w:pPr>
        <w:rPr>
          <w:sz w:val="20"/>
          <w:szCs w:val="20"/>
        </w:rPr>
      </w:pPr>
    </w:p>
    <w:p w:rsidR="00393630" w:rsidRDefault="00393630" w:rsidP="00814ECD">
      <w:pPr>
        <w:rPr>
          <w:sz w:val="20"/>
          <w:szCs w:val="20"/>
        </w:rPr>
      </w:pPr>
    </w:p>
    <w:p w:rsidR="003C7163" w:rsidRDefault="003C7163" w:rsidP="00814ECD">
      <w:pPr>
        <w:rPr>
          <w:sz w:val="20"/>
          <w:szCs w:val="20"/>
        </w:rPr>
      </w:pPr>
    </w:p>
    <w:p w:rsidR="003C7163" w:rsidRPr="00251DA3" w:rsidRDefault="003C7163" w:rsidP="00814ECD">
      <w:pPr>
        <w:rPr>
          <w:sz w:val="20"/>
          <w:szCs w:val="20"/>
        </w:rPr>
      </w:pPr>
    </w:p>
    <w:p w:rsidR="00814ECD" w:rsidRPr="00251DA3" w:rsidRDefault="00814ECD" w:rsidP="00814ECD">
      <w:pPr>
        <w:rPr>
          <w:sz w:val="20"/>
          <w:szCs w:val="20"/>
        </w:rPr>
      </w:pPr>
    </w:p>
    <w:p w:rsidR="00814ECD" w:rsidRDefault="00814ECD">
      <w:pPr>
        <w:rPr>
          <w:sz w:val="20"/>
          <w:szCs w:val="20"/>
        </w:rPr>
      </w:pPr>
    </w:p>
    <w:p w:rsidR="00EE1CD4" w:rsidRDefault="00EE1CD4">
      <w:pPr>
        <w:rPr>
          <w:sz w:val="20"/>
          <w:szCs w:val="20"/>
        </w:rPr>
      </w:pPr>
    </w:p>
    <w:p w:rsidR="00EE1CD4" w:rsidRDefault="00EE1CD4">
      <w:pPr>
        <w:rPr>
          <w:sz w:val="20"/>
          <w:szCs w:val="20"/>
        </w:rPr>
      </w:pPr>
    </w:p>
    <w:p w:rsidR="00EE1CD4" w:rsidRDefault="00EE1CD4">
      <w:pPr>
        <w:rPr>
          <w:sz w:val="20"/>
          <w:szCs w:val="20"/>
        </w:rPr>
      </w:pPr>
    </w:p>
    <w:p w:rsidR="00EE1CD4" w:rsidRDefault="00EE1CD4">
      <w:pPr>
        <w:rPr>
          <w:sz w:val="20"/>
          <w:szCs w:val="20"/>
        </w:rPr>
      </w:pPr>
    </w:p>
    <w:p w:rsidR="00EE1CD4" w:rsidRDefault="00EE1CD4">
      <w:pPr>
        <w:rPr>
          <w:sz w:val="20"/>
          <w:szCs w:val="20"/>
        </w:rPr>
      </w:pPr>
    </w:p>
    <w:p w:rsidR="00EE1CD4" w:rsidRDefault="00EE1CD4">
      <w:pPr>
        <w:rPr>
          <w:sz w:val="20"/>
          <w:szCs w:val="20"/>
        </w:rPr>
      </w:pPr>
    </w:p>
    <w:p w:rsidR="00CD6342" w:rsidRDefault="00CD6342">
      <w:pPr>
        <w:rPr>
          <w:sz w:val="20"/>
          <w:szCs w:val="20"/>
        </w:rPr>
      </w:pPr>
    </w:p>
    <w:p w:rsidR="00CD6342" w:rsidRDefault="00CD6342">
      <w:pPr>
        <w:rPr>
          <w:sz w:val="20"/>
          <w:szCs w:val="20"/>
        </w:rPr>
      </w:pPr>
    </w:p>
    <w:p w:rsidR="002A2B7B" w:rsidRDefault="002A2B7B">
      <w:pPr>
        <w:rPr>
          <w:sz w:val="20"/>
          <w:szCs w:val="20"/>
        </w:rPr>
      </w:pPr>
    </w:p>
    <w:p w:rsidR="00DD5158" w:rsidRPr="00251DA3" w:rsidRDefault="00DD5158">
      <w:pPr>
        <w:rPr>
          <w:sz w:val="20"/>
          <w:szCs w:val="20"/>
        </w:rPr>
      </w:pPr>
    </w:p>
    <w:tbl>
      <w:tblPr>
        <w:tblpPr w:leftFromText="180" w:rightFromText="180" w:vertAnchor="text" w:horzAnchor="margin" w:tblpY="85"/>
        <w:tblW w:w="15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523"/>
        <w:gridCol w:w="523"/>
        <w:gridCol w:w="524"/>
        <w:gridCol w:w="2551"/>
        <w:gridCol w:w="1560"/>
        <w:gridCol w:w="765"/>
        <w:gridCol w:w="765"/>
        <w:gridCol w:w="766"/>
        <w:gridCol w:w="765"/>
        <w:gridCol w:w="766"/>
        <w:gridCol w:w="864"/>
        <w:gridCol w:w="864"/>
        <w:gridCol w:w="865"/>
        <w:gridCol w:w="864"/>
        <w:gridCol w:w="864"/>
        <w:gridCol w:w="865"/>
      </w:tblGrid>
      <w:tr w:rsidR="00CD6342" w:rsidRPr="00251DA3" w:rsidTr="00D961BB">
        <w:trPr>
          <w:trHeight w:val="128"/>
          <w:tblHeader/>
        </w:trPr>
        <w:tc>
          <w:tcPr>
            <w:tcW w:w="2093" w:type="dxa"/>
            <w:gridSpan w:val="4"/>
            <w:shd w:val="clear" w:color="auto" w:fill="auto"/>
            <w:vAlign w:val="center"/>
            <w:hideMark/>
          </w:tcPr>
          <w:p w:rsidR="00CD6342" w:rsidRPr="00251DA3" w:rsidRDefault="00CD6342" w:rsidP="00CD6342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lastRenderedPageBreak/>
              <w:t xml:space="preserve">Код  аналитической   </w:t>
            </w:r>
            <w:r w:rsidRPr="00251DA3">
              <w:rPr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CD6342" w:rsidRPr="00251DA3" w:rsidRDefault="00CD6342" w:rsidP="00CD6342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униципальной программы,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D6342" w:rsidRPr="00251DA3" w:rsidRDefault="00CD6342" w:rsidP="00CD634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827" w:type="dxa"/>
            <w:gridSpan w:val="5"/>
            <w:vAlign w:val="center"/>
          </w:tcPr>
          <w:p w:rsidR="00CD6342" w:rsidRPr="00251DA3" w:rsidRDefault="00CD6342" w:rsidP="00CD634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86" w:type="dxa"/>
            <w:gridSpan w:val="6"/>
            <w:shd w:val="clear" w:color="auto" w:fill="auto"/>
            <w:vAlign w:val="center"/>
            <w:hideMark/>
          </w:tcPr>
          <w:p w:rsidR="00CD6342" w:rsidRPr="00251DA3" w:rsidRDefault="00CD6342" w:rsidP="00CD634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C625C" w:rsidRPr="00251DA3" w:rsidTr="00D961BB">
        <w:trPr>
          <w:trHeight w:val="53"/>
          <w:tblHeader/>
        </w:trPr>
        <w:tc>
          <w:tcPr>
            <w:tcW w:w="523" w:type="dxa"/>
            <w:shd w:val="clear" w:color="auto" w:fill="auto"/>
            <w:hideMark/>
          </w:tcPr>
          <w:p w:rsidR="008C625C" w:rsidRPr="0038711D" w:rsidRDefault="008C625C" w:rsidP="00876875">
            <w:pPr>
              <w:rPr>
                <w:color w:val="000000"/>
                <w:sz w:val="18"/>
                <w:szCs w:val="20"/>
              </w:rPr>
            </w:pPr>
            <w:r w:rsidRPr="0038711D">
              <w:rPr>
                <w:color w:val="000000"/>
                <w:sz w:val="18"/>
                <w:szCs w:val="20"/>
              </w:rPr>
              <w:t>М</w:t>
            </w:r>
            <w:r>
              <w:rPr>
                <w:color w:val="000000"/>
                <w:sz w:val="18"/>
                <w:szCs w:val="20"/>
              </w:rPr>
              <w:t>П</w:t>
            </w:r>
          </w:p>
        </w:tc>
        <w:tc>
          <w:tcPr>
            <w:tcW w:w="523" w:type="dxa"/>
            <w:shd w:val="clear" w:color="auto" w:fill="auto"/>
            <w:hideMark/>
          </w:tcPr>
          <w:p w:rsidR="008C625C" w:rsidRPr="0038711D" w:rsidRDefault="008C625C" w:rsidP="00876875">
            <w:pPr>
              <w:rPr>
                <w:color w:val="000000"/>
                <w:sz w:val="18"/>
                <w:szCs w:val="20"/>
              </w:rPr>
            </w:pPr>
            <w:proofErr w:type="spellStart"/>
            <w:r w:rsidRPr="0038711D">
              <w:rPr>
                <w:color w:val="000000"/>
                <w:sz w:val="18"/>
                <w:szCs w:val="20"/>
              </w:rPr>
              <w:t>Пп</w:t>
            </w:r>
            <w:proofErr w:type="spellEnd"/>
          </w:p>
        </w:tc>
        <w:tc>
          <w:tcPr>
            <w:tcW w:w="523" w:type="dxa"/>
            <w:shd w:val="clear" w:color="auto" w:fill="auto"/>
            <w:hideMark/>
          </w:tcPr>
          <w:p w:rsidR="008C625C" w:rsidRPr="0038711D" w:rsidRDefault="008C625C" w:rsidP="00876875">
            <w:pPr>
              <w:rPr>
                <w:color w:val="000000"/>
                <w:sz w:val="18"/>
                <w:szCs w:val="20"/>
              </w:rPr>
            </w:pPr>
            <w:r w:rsidRPr="0038711D">
              <w:rPr>
                <w:color w:val="000000"/>
                <w:sz w:val="18"/>
                <w:szCs w:val="20"/>
              </w:rPr>
              <w:t>ОМ</w:t>
            </w:r>
          </w:p>
        </w:tc>
        <w:tc>
          <w:tcPr>
            <w:tcW w:w="524" w:type="dxa"/>
            <w:shd w:val="clear" w:color="auto" w:fill="auto"/>
            <w:hideMark/>
          </w:tcPr>
          <w:p w:rsidR="008C625C" w:rsidRPr="0038711D" w:rsidRDefault="008C625C" w:rsidP="00876875">
            <w:pPr>
              <w:rPr>
                <w:color w:val="000000"/>
                <w:sz w:val="18"/>
                <w:szCs w:val="20"/>
              </w:rPr>
            </w:pPr>
            <w:r w:rsidRPr="0038711D">
              <w:rPr>
                <w:color w:val="000000"/>
                <w:sz w:val="18"/>
                <w:szCs w:val="20"/>
              </w:rPr>
              <w:t>М</w:t>
            </w:r>
          </w:p>
        </w:tc>
        <w:tc>
          <w:tcPr>
            <w:tcW w:w="2551" w:type="dxa"/>
            <w:vMerge/>
            <w:vAlign w:val="center"/>
            <w:hideMark/>
          </w:tcPr>
          <w:p w:rsidR="008C625C" w:rsidRPr="00251DA3" w:rsidRDefault="008C625C" w:rsidP="008768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8C625C" w:rsidRPr="00251DA3" w:rsidRDefault="008C625C" w:rsidP="0087687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766" w:type="dxa"/>
            <w:vAlign w:val="center"/>
          </w:tcPr>
          <w:p w:rsidR="008C625C" w:rsidRPr="00DD5158" w:rsidRDefault="008C625C" w:rsidP="002D325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D5158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765" w:type="dxa"/>
            <w:shd w:val="clear" w:color="auto" w:fill="auto"/>
            <w:vAlign w:val="center"/>
            <w:hideMark/>
          </w:tcPr>
          <w:p w:rsidR="008C625C" w:rsidRPr="00DD5158" w:rsidRDefault="008C625C" w:rsidP="002D325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ЦС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:rsidR="008C625C" w:rsidRPr="00DD5158" w:rsidRDefault="008C625C" w:rsidP="002D325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64" w:type="dxa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64" w:type="dxa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65" w:type="dxa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64" w:type="dxa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64" w:type="dxa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65" w:type="dxa"/>
            <w:vAlign w:val="center"/>
            <w:hideMark/>
          </w:tcPr>
          <w:p w:rsidR="008C625C" w:rsidRPr="00DD5158" w:rsidRDefault="008C625C" w:rsidP="002D3255">
            <w:pPr>
              <w:jc w:val="center"/>
              <w:rPr>
                <w:color w:val="000000"/>
                <w:sz w:val="20"/>
                <w:szCs w:val="20"/>
              </w:rPr>
            </w:pPr>
            <w:r w:rsidRPr="00DD5158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2B13E5" w:rsidRPr="00DD5158" w:rsidTr="00AB783C">
        <w:trPr>
          <w:trHeight w:val="53"/>
          <w:tblHeader/>
        </w:trPr>
        <w:tc>
          <w:tcPr>
            <w:tcW w:w="523" w:type="dxa"/>
            <w:shd w:val="clear" w:color="auto" w:fill="auto"/>
          </w:tcPr>
          <w:p w:rsidR="002B13E5" w:rsidRPr="002B13E5" w:rsidRDefault="002B13E5" w:rsidP="002B13E5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523" w:type="dxa"/>
            <w:shd w:val="clear" w:color="auto" w:fill="auto"/>
          </w:tcPr>
          <w:p w:rsidR="002B13E5" w:rsidRPr="002B13E5" w:rsidRDefault="002B13E5" w:rsidP="002B13E5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523" w:type="dxa"/>
            <w:shd w:val="clear" w:color="auto" w:fill="auto"/>
          </w:tcPr>
          <w:p w:rsidR="002B13E5" w:rsidRPr="002B13E5" w:rsidRDefault="002B13E5" w:rsidP="002B13E5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524" w:type="dxa"/>
            <w:shd w:val="clear" w:color="auto" w:fill="auto"/>
          </w:tcPr>
          <w:p w:rsidR="002B13E5" w:rsidRPr="002B13E5" w:rsidRDefault="002B13E5" w:rsidP="002B13E5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2B13E5" w:rsidRPr="002B13E5" w:rsidRDefault="002B13E5" w:rsidP="002B13E5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2B13E5" w:rsidRPr="006B5592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2B13E5" w:rsidRPr="00DD5158" w:rsidTr="00D961BB">
        <w:trPr>
          <w:trHeight w:val="53"/>
          <w:tblHeader/>
        </w:trPr>
        <w:tc>
          <w:tcPr>
            <w:tcW w:w="523" w:type="dxa"/>
            <w:shd w:val="clear" w:color="auto" w:fill="auto"/>
          </w:tcPr>
          <w:p w:rsidR="002B13E5" w:rsidRPr="00DD5158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  <w:r w:rsidRPr="00DD5158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2B13E5" w:rsidRPr="00DD5158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  <w:r w:rsidRPr="00DD515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:rsidR="002B13E5" w:rsidRPr="00DD5158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shd w:val="clear" w:color="auto" w:fill="auto"/>
          </w:tcPr>
          <w:p w:rsidR="002B13E5" w:rsidRPr="00DD5158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B13E5" w:rsidRPr="00DD5158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  <w:r w:rsidRPr="001643DC">
              <w:rPr>
                <w:b/>
                <w:color w:val="000000"/>
                <w:sz w:val="20"/>
                <w:szCs w:val="20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560" w:type="dxa"/>
            <w:vAlign w:val="center"/>
          </w:tcPr>
          <w:p w:rsidR="002B13E5" w:rsidRPr="006B5592" w:rsidRDefault="002B13E5" w:rsidP="002B13E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1CD4">
              <w:rPr>
                <w:b/>
                <w:bCs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1CD4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6" w:type="dxa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1CD4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1CD4">
              <w:rPr>
                <w:b/>
                <w:bCs/>
                <w:color w:val="000000"/>
                <w:sz w:val="20"/>
                <w:szCs w:val="20"/>
              </w:rPr>
              <w:t>0965930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B13E5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</w:t>
            </w:r>
          </w:p>
          <w:p w:rsidR="002B13E5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</w:t>
            </w:r>
          </w:p>
          <w:p w:rsidR="002B13E5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242</w:t>
            </w:r>
          </w:p>
          <w:p w:rsidR="002B13E5" w:rsidRPr="00EE1CD4" w:rsidRDefault="002B13E5" w:rsidP="002B1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1271,0</w:t>
            </w: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1188,2</w:t>
            </w:r>
          </w:p>
        </w:tc>
        <w:tc>
          <w:tcPr>
            <w:tcW w:w="865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4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5" w:type="dxa"/>
            <w:vAlign w:val="center"/>
          </w:tcPr>
          <w:p w:rsidR="002B13E5" w:rsidRPr="003E3B4B" w:rsidRDefault="002B13E5" w:rsidP="002B1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</w:tr>
      <w:tr w:rsidR="002B13E5" w:rsidRPr="00251DA3" w:rsidTr="00D961BB">
        <w:trPr>
          <w:trHeight w:val="53"/>
          <w:tblHeader/>
        </w:trPr>
        <w:tc>
          <w:tcPr>
            <w:tcW w:w="523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4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B13E5" w:rsidRPr="009F71FD" w:rsidRDefault="002B13E5" w:rsidP="002B13E5">
            <w:pPr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Выполнение  органами местного самоуправления Глазовского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560" w:type="dxa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Отдел ЗАГС Администрация МО «Глазовский район»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6" w:type="dxa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0965930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121</w:t>
            </w:r>
          </w:p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122</w:t>
            </w:r>
          </w:p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242</w:t>
            </w:r>
          </w:p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1271,0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1188,2</w:t>
            </w:r>
          </w:p>
        </w:tc>
        <w:tc>
          <w:tcPr>
            <w:tcW w:w="865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5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</w:tr>
      <w:tr w:rsidR="002B13E5" w:rsidRPr="00251DA3" w:rsidTr="00D961BB">
        <w:trPr>
          <w:trHeight w:val="53"/>
          <w:tblHeader/>
        </w:trPr>
        <w:tc>
          <w:tcPr>
            <w:tcW w:w="523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4" w:type="dxa"/>
            <w:shd w:val="clear" w:color="auto" w:fill="auto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551" w:type="dxa"/>
            <w:vAlign w:val="center"/>
          </w:tcPr>
          <w:p w:rsidR="002B13E5" w:rsidRPr="009F71FD" w:rsidRDefault="002B13E5" w:rsidP="002B13E5">
            <w:pPr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sz w:val="20"/>
                <w:szCs w:val="20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560" w:type="dxa"/>
          </w:tcPr>
          <w:p w:rsidR="002B13E5" w:rsidRPr="009F71FD" w:rsidRDefault="002B13E5" w:rsidP="002B13E5">
            <w:pPr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045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6" w:type="dxa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0965930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121</w:t>
            </w:r>
          </w:p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122</w:t>
            </w:r>
          </w:p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242</w:t>
            </w:r>
          </w:p>
          <w:p w:rsidR="002B13E5" w:rsidRPr="009F71FD" w:rsidRDefault="002B13E5" w:rsidP="002B13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F71FD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1271,0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1188,2</w:t>
            </w:r>
          </w:p>
        </w:tc>
        <w:tc>
          <w:tcPr>
            <w:tcW w:w="865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4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865" w:type="dxa"/>
            <w:vAlign w:val="center"/>
          </w:tcPr>
          <w:p w:rsidR="002B13E5" w:rsidRPr="009F71FD" w:rsidRDefault="002B13E5" w:rsidP="002B13E5">
            <w:pPr>
              <w:jc w:val="center"/>
              <w:rPr>
                <w:color w:val="000000"/>
                <w:sz w:val="20"/>
                <w:szCs w:val="20"/>
              </w:rPr>
            </w:pPr>
            <w:r w:rsidRPr="009F71FD">
              <w:rPr>
                <w:color w:val="000000"/>
                <w:sz w:val="20"/>
                <w:szCs w:val="20"/>
              </w:rPr>
              <w:t>1238,0</w:t>
            </w:r>
          </w:p>
        </w:tc>
      </w:tr>
    </w:tbl>
    <w:p w:rsidR="00EA1E39" w:rsidRDefault="00EA1E39" w:rsidP="006E5FF4">
      <w:pPr>
        <w:rPr>
          <w:sz w:val="4"/>
          <w:szCs w:val="20"/>
        </w:rPr>
      </w:pPr>
    </w:p>
    <w:p w:rsidR="002B13E5" w:rsidRPr="008F2749" w:rsidRDefault="002B13E5" w:rsidP="006E5FF4">
      <w:pPr>
        <w:rPr>
          <w:sz w:val="4"/>
          <w:szCs w:val="20"/>
        </w:rPr>
      </w:pPr>
    </w:p>
    <w:p w:rsidR="003D08A1" w:rsidRDefault="003D08A1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6A36" w:rsidRDefault="00D56A36">
      <w:pPr>
        <w:rPr>
          <w:sz w:val="20"/>
          <w:szCs w:val="20"/>
        </w:rPr>
      </w:pPr>
    </w:p>
    <w:p w:rsidR="00D56A36" w:rsidRDefault="00D56A36">
      <w:pPr>
        <w:rPr>
          <w:sz w:val="20"/>
          <w:szCs w:val="20"/>
        </w:rPr>
      </w:pPr>
    </w:p>
    <w:p w:rsidR="007F70E7" w:rsidRDefault="007F70E7">
      <w:pPr>
        <w:rPr>
          <w:sz w:val="20"/>
          <w:szCs w:val="20"/>
        </w:rPr>
      </w:pPr>
    </w:p>
    <w:p w:rsidR="00D56A36" w:rsidRDefault="00D56A36">
      <w:pPr>
        <w:rPr>
          <w:sz w:val="20"/>
          <w:szCs w:val="20"/>
        </w:rPr>
      </w:pPr>
    </w:p>
    <w:p w:rsidR="00D56A36" w:rsidRDefault="00D56A36">
      <w:pPr>
        <w:rPr>
          <w:sz w:val="20"/>
          <w:szCs w:val="20"/>
        </w:rPr>
      </w:pPr>
    </w:p>
    <w:p w:rsidR="00834509" w:rsidRDefault="00834509">
      <w:pPr>
        <w:rPr>
          <w:sz w:val="20"/>
          <w:szCs w:val="20"/>
        </w:rPr>
      </w:pPr>
    </w:p>
    <w:p w:rsidR="00834509" w:rsidRDefault="00834509">
      <w:pPr>
        <w:rPr>
          <w:sz w:val="20"/>
          <w:szCs w:val="20"/>
        </w:rPr>
      </w:pPr>
    </w:p>
    <w:p w:rsidR="00834509" w:rsidRDefault="00834509">
      <w:pPr>
        <w:rPr>
          <w:sz w:val="20"/>
          <w:szCs w:val="20"/>
        </w:rPr>
      </w:pPr>
    </w:p>
    <w:p w:rsidR="002A2B7B" w:rsidRDefault="002A2B7B">
      <w:pPr>
        <w:rPr>
          <w:sz w:val="20"/>
          <w:szCs w:val="20"/>
        </w:rPr>
      </w:pPr>
    </w:p>
    <w:p w:rsidR="002A2B7B" w:rsidRDefault="002A2B7B">
      <w:pPr>
        <w:rPr>
          <w:sz w:val="20"/>
          <w:szCs w:val="20"/>
        </w:rPr>
      </w:pPr>
    </w:p>
    <w:p w:rsidR="002A2B7B" w:rsidRDefault="002A2B7B">
      <w:pPr>
        <w:rPr>
          <w:sz w:val="20"/>
          <w:szCs w:val="20"/>
        </w:rPr>
      </w:pPr>
    </w:p>
    <w:p w:rsidR="00D57586" w:rsidRPr="00251DA3" w:rsidRDefault="00D57586" w:rsidP="00D57586">
      <w:pPr>
        <w:rPr>
          <w:sz w:val="20"/>
          <w:szCs w:val="20"/>
        </w:rPr>
      </w:pPr>
    </w:p>
    <w:p w:rsidR="00D57586" w:rsidRPr="00976C54" w:rsidRDefault="00D57586" w:rsidP="00D57586">
      <w:pPr>
        <w:ind w:left="11340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6</w:t>
      </w:r>
    </w:p>
    <w:p w:rsidR="00D57586" w:rsidRPr="00976C54" w:rsidRDefault="00D57586" w:rsidP="00D57586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программе </w:t>
      </w:r>
    </w:p>
    <w:p w:rsidR="00D57586" w:rsidRDefault="00D57586" w:rsidP="00D57586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управление»</w:t>
      </w:r>
    </w:p>
    <w:p w:rsidR="00D57586" w:rsidRDefault="00D57586" w:rsidP="00D57586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</w:p>
    <w:p w:rsidR="0053222E" w:rsidRPr="00976C54" w:rsidRDefault="0053222E" w:rsidP="00D57586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</w:p>
    <w:p w:rsidR="00D57586" w:rsidRPr="00251DA3" w:rsidRDefault="00D57586" w:rsidP="00D57586">
      <w:pPr>
        <w:spacing w:before="120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Прогнозная оценка ресурсн</w:t>
      </w:r>
      <w:r w:rsidR="00807EA6">
        <w:rPr>
          <w:b/>
          <w:sz w:val="20"/>
          <w:szCs w:val="20"/>
        </w:rPr>
        <w:t>ого обеспечения реализации</w:t>
      </w:r>
      <w:r>
        <w:rPr>
          <w:b/>
          <w:sz w:val="20"/>
          <w:szCs w:val="20"/>
        </w:rPr>
        <w:t xml:space="preserve"> </w:t>
      </w:r>
      <w:r w:rsidRPr="00251DA3">
        <w:rPr>
          <w:b/>
          <w:sz w:val="20"/>
          <w:szCs w:val="20"/>
        </w:rPr>
        <w:t xml:space="preserve">программы </w:t>
      </w:r>
    </w:p>
    <w:p w:rsidR="00D57586" w:rsidRPr="00251DA3" w:rsidRDefault="00D57586" w:rsidP="00D57586">
      <w:pPr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за счет всех источников финансирования</w:t>
      </w:r>
    </w:p>
    <w:p w:rsidR="00D57586" w:rsidRDefault="00D57586" w:rsidP="00D57586">
      <w:pPr>
        <w:jc w:val="center"/>
        <w:rPr>
          <w:b/>
          <w:sz w:val="20"/>
          <w:szCs w:val="20"/>
        </w:rPr>
      </w:pPr>
    </w:p>
    <w:tbl>
      <w:tblPr>
        <w:tblW w:w="147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927"/>
        <w:gridCol w:w="1848"/>
        <w:gridCol w:w="3418"/>
        <w:gridCol w:w="1086"/>
        <w:gridCol w:w="1086"/>
        <w:gridCol w:w="1086"/>
        <w:gridCol w:w="1086"/>
        <w:gridCol w:w="1086"/>
        <w:gridCol w:w="1086"/>
        <w:gridCol w:w="1087"/>
      </w:tblGrid>
      <w:tr w:rsidR="00B40AF3" w:rsidRPr="00251DA3" w:rsidTr="008A6340">
        <w:trPr>
          <w:trHeight w:val="350"/>
        </w:trPr>
        <w:tc>
          <w:tcPr>
            <w:tcW w:w="1853" w:type="dxa"/>
            <w:gridSpan w:val="2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pacing w:line="206" w:lineRule="exact"/>
              <w:ind w:left="142" w:right="13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8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40AF3" w:rsidRPr="00251DA3" w:rsidRDefault="00B40AF3" w:rsidP="008A6340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B40AF3" w:rsidRPr="00251DA3" w:rsidRDefault="00B40AF3" w:rsidP="008A6340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программы,</w:t>
            </w:r>
          </w:p>
          <w:p w:rsidR="00B40AF3" w:rsidRPr="00251DA3" w:rsidRDefault="00B40AF3" w:rsidP="008A6340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3418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right="7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03" w:type="dxa"/>
            <w:gridSpan w:val="7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B40AF3" w:rsidRPr="00251DA3" w:rsidTr="008A6340">
        <w:trPr>
          <w:trHeight w:val="206"/>
        </w:trPr>
        <w:tc>
          <w:tcPr>
            <w:tcW w:w="1853" w:type="dxa"/>
            <w:gridSpan w:val="2"/>
            <w:vMerge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06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B40AF3" w:rsidRPr="00251DA3" w:rsidRDefault="00B40AF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  <w:vAlign w:val="center"/>
          </w:tcPr>
          <w:p w:rsidR="00B40AF3" w:rsidRPr="00251DA3" w:rsidRDefault="00B40AF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3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B40AF3" w:rsidRPr="00251DA3" w:rsidTr="008A6340">
        <w:trPr>
          <w:trHeight w:val="230"/>
        </w:trPr>
        <w:tc>
          <w:tcPr>
            <w:tcW w:w="926" w:type="dxa"/>
            <w:shd w:val="clear" w:color="auto" w:fill="FFFFFF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27" w:type="dxa"/>
            <w:shd w:val="clear" w:color="auto" w:fill="FFFFFF"/>
          </w:tcPr>
          <w:p w:rsidR="00B40AF3" w:rsidRPr="00251DA3" w:rsidRDefault="00B40AF3" w:rsidP="008A6340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8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7" w:type="dxa"/>
            <w:vMerge/>
            <w:shd w:val="clear" w:color="auto" w:fill="FFFFFF"/>
          </w:tcPr>
          <w:p w:rsidR="00B40AF3" w:rsidRPr="00251DA3" w:rsidRDefault="00B40AF3" w:rsidP="008A6340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</w:tr>
      <w:tr w:rsidR="00B40AF3" w:rsidRPr="00251DA3" w:rsidTr="008A6340">
        <w:trPr>
          <w:trHeight w:val="230"/>
        </w:trPr>
        <w:tc>
          <w:tcPr>
            <w:tcW w:w="926" w:type="dxa"/>
            <w:shd w:val="clear" w:color="auto" w:fill="FFFFFF"/>
            <w:vAlign w:val="center"/>
          </w:tcPr>
          <w:p w:rsidR="00B40AF3" w:rsidRPr="00251DA3" w:rsidRDefault="00B40AF3" w:rsidP="008A6340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7" w:type="dxa"/>
            <w:shd w:val="clear" w:color="auto" w:fill="FFFFFF"/>
            <w:vAlign w:val="center"/>
          </w:tcPr>
          <w:p w:rsidR="00B40AF3" w:rsidRPr="00251DA3" w:rsidRDefault="00B40AF3" w:rsidP="008A6340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FFFFFF"/>
            <w:vAlign w:val="center"/>
          </w:tcPr>
          <w:p w:rsidR="00B40AF3" w:rsidRPr="00251DA3" w:rsidRDefault="00B40AF3" w:rsidP="008A6340">
            <w:pPr>
              <w:spacing w:before="40" w:after="40"/>
              <w:ind w:left="137"/>
              <w:rPr>
                <w:b/>
                <w:bCs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3418" w:type="dxa"/>
            <w:shd w:val="clear" w:color="auto" w:fill="FFFFFF"/>
            <w:vAlign w:val="center"/>
          </w:tcPr>
          <w:p w:rsidR="00B40AF3" w:rsidRPr="00251DA3" w:rsidRDefault="00B40AF3" w:rsidP="008A6340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B40AF3" w:rsidRPr="00577ACA" w:rsidRDefault="00B40AF3" w:rsidP="008A6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D443C9" w:rsidRPr="00251DA3" w:rsidTr="00D443C9">
        <w:trPr>
          <w:trHeight w:val="70"/>
        </w:trPr>
        <w:tc>
          <w:tcPr>
            <w:tcW w:w="926" w:type="dxa"/>
            <w:vMerge w:val="restart"/>
            <w:shd w:val="clear" w:color="auto" w:fill="FFFFFF"/>
          </w:tcPr>
          <w:p w:rsidR="00D443C9" w:rsidRPr="00251DA3" w:rsidRDefault="00D443C9" w:rsidP="001D2218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7" w:type="dxa"/>
            <w:vMerge w:val="restart"/>
            <w:shd w:val="clear" w:color="auto" w:fill="FFFFFF"/>
          </w:tcPr>
          <w:p w:rsidR="00D443C9" w:rsidRPr="00251DA3" w:rsidRDefault="00D443C9" w:rsidP="001D2218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  <w:shd w:val="clear" w:color="auto" w:fill="FFFFFF"/>
          </w:tcPr>
          <w:p w:rsidR="00D443C9" w:rsidRPr="00251DA3" w:rsidRDefault="00D443C9" w:rsidP="005C7D4F">
            <w:pPr>
              <w:spacing w:before="40" w:after="40"/>
              <w:ind w:left="137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Организация муниципального управления</w:t>
            </w:r>
          </w:p>
        </w:tc>
        <w:tc>
          <w:tcPr>
            <w:tcW w:w="3418" w:type="dxa"/>
            <w:shd w:val="clear" w:color="auto" w:fill="FFFFFF"/>
          </w:tcPr>
          <w:p w:rsidR="00D443C9" w:rsidRPr="00251DA3" w:rsidRDefault="00D443C9" w:rsidP="008A6340">
            <w:pPr>
              <w:pStyle w:val="211"/>
              <w:shd w:val="clear" w:color="auto" w:fill="auto"/>
              <w:spacing w:line="240" w:lineRule="auto"/>
              <w:ind w:firstLine="1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3C9" w:rsidRPr="00DA48E0" w:rsidRDefault="00D443C9" w:rsidP="0063344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D443C9">
              <w:rPr>
                <w:b/>
                <w:bCs/>
                <w:sz w:val="20"/>
                <w:szCs w:val="20"/>
              </w:rPr>
              <w:t>244029,4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3C9" w:rsidRPr="00DA48E0" w:rsidRDefault="00D443C9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40525,3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3C9" w:rsidRPr="00DA48E0" w:rsidRDefault="00D443C9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40568,9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3C9" w:rsidRPr="00DA48E0" w:rsidRDefault="00D443C9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40733,8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3C9" w:rsidRDefault="00D443C9" w:rsidP="00D443C9">
            <w:pPr>
              <w:jc w:val="center"/>
            </w:pPr>
            <w:r w:rsidRPr="00B41D2F">
              <w:rPr>
                <w:b/>
                <w:bCs/>
                <w:sz w:val="20"/>
                <w:szCs w:val="20"/>
              </w:rPr>
              <w:t>40733,8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3C9" w:rsidRDefault="00D443C9" w:rsidP="00D443C9">
            <w:pPr>
              <w:jc w:val="center"/>
            </w:pPr>
            <w:r w:rsidRPr="00B41D2F">
              <w:rPr>
                <w:b/>
                <w:bCs/>
                <w:sz w:val="20"/>
                <w:szCs w:val="20"/>
              </w:rPr>
              <w:t>40733,8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D443C9" w:rsidRDefault="00D443C9" w:rsidP="00D443C9">
            <w:pPr>
              <w:jc w:val="center"/>
            </w:pPr>
            <w:r w:rsidRPr="00B41D2F">
              <w:rPr>
                <w:b/>
                <w:bCs/>
                <w:sz w:val="20"/>
                <w:szCs w:val="20"/>
              </w:rPr>
              <w:t>40733,8</w:t>
            </w:r>
          </w:p>
        </w:tc>
      </w:tr>
      <w:tr w:rsidR="00E10A13" w:rsidRPr="00251DA3" w:rsidTr="00084303">
        <w:trPr>
          <w:trHeight w:val="274"/>
        </w:trPr>
        <w:tc>
          <w:tcPr>
            <w:tcW w:w="926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5134A2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бюджет муниципального образования «Глазовский район»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C006DA" w:rsidRDefault="00E10A13" w:rsidP="006238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D676C">
              <w:rPr>
                <w:bCs/>
                <w:sz w:val="20"/>
                <w:szCs w:val="20"/>
              </w:rPr>
              <w:t>244029,4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6238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D443C9">
              <w:rPr>
                <w:bCs/>
                <w:sz w:val="20"/>
                <w:szCs w:val="20"/>
              </w:rPr>
              <w:t>40525,3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6238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D443C9">
              <w:rPr>
                <w:bCs/>
                <w:sz w:val="20"/>
                <w:szCs w:val="20"/>
              </w:rPr>
              <w:t>40568,9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623898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D443C9">
              <w:rPr>
                <w:bCs/>
                <w:sz w:val="20"/>
                <w:szCs w:val="20"/>
              </w:rPr>
              <w:t>40733,8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623898">
            <w:pPr>
              <w:jc w:val="center"/>
            </w:pPr>
            <w:r w:rsidRPr="00D443C9">
              <w:rPr>
                <w:bCs/>
                <w:sz w:val="20"/>
                <w:szCs w:val="20"/>
              </w:rPr>
              <w:t>40733,8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623898">
            <w:pPr>
              <w:jc w:val="center"/>
            </w:pPr>
            <w:r w:rsidRPr="00D443C9">
              <w:rPr>
                <w:bCs/>
                <w:sz w:val="20"/>
                <w:szCs w:val="20"/>
              </w:rPr>
              <w:t>40733,8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D443C9" w:rsidRDefault="00E10A13" w:rsidP="00623898">
            <w:pPr>
              <w:jc w:val="center"/>
            </w:pPr>
            <w:r w:rsidRPr="00D443C9">
              <w:rPr>
                <w:bCs/>
                <w:sz w:val="20"/>
                <w:szCs w:val="20"/>
              </w:rPr>
              <w:t>40733,8</w:t>
            </w:r>
          </w:p>
        </w:tc>
      </w:tr>
      <w:tr w:rsidR="00E10A13" w:rsidRPr="00251DA3" w:rsidTr="00084303">
        <w:trPr>
          <w:trHeight w:val="312"/>
        </w:trPr>
        <w:tc>
          <w:tcPr>
            <w:tcW w:w="926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5134A2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 том числе: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C006DA" w:rsidRDefault="00E10A13" w:rsidP="00891747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821EC9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821EC9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821EC9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821EC9">
            <w:pPr>
              <w:jc w:val="center"/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D443C9" w:rsidRDefault="00E10A13" w:rsidP="00821EC9">
            <w:pPr>
              <w:jc w:val="center"/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D443C9" w:rsidRDefault="00E10A13" w:rsidP="00821EC9">
            <w:pPr>
              <w:jc w:val="center"/>
            </w:pPr>
          </w:p>
        </w:tc>
      </w:tr>
      <w:tr w:rsidR="00E10A13" w:rsidRPr="00251DA3" w:rsidTr="00084303">
        <w:trPr>
          <w:trHeight w:val="70"/>
        </w:trPr>
        <w:tc>
          <w:tcPr>
            <w:tcW w:w="926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E10A13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251DA3">
              <w:rPr>
                <w:sz w:val="20"/>
                <w:szCs w:val="20"/>
              </w:rPr>
              <w:t xml:space="preserve"> из бюджета</w:t>
            </w:r>
            <w:r>
              <w:rPr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pStyle w:val="211"/>
              <w:shd w:val="clear" w:color="auto" w:fill="auto"/>
              <w:spacing w:line="240" w:lineRule="auto"/>
              <w:ind w:left="111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383880" w:rsidRDefault="00E10A13" w:rsidP="008A6340">
            <w:pPr>
              <w:jc w:val="center"/>
              <w:rPr>
                <w:sz w:val="20"/>
                <w:szCs w:val="20"/>
              </w:rPr>
            </w:pPr>
          </w:p>
        </w:tc>
      </w:tr>
      <w:tr w:rsidR="00E10A13" w:rsidRPr="00251DA3" w:rsidTr="00084303">
        <w:trPr>
          <w:trHeight w:val="70"/>
        </w:trPr>
        <w:tc>
          <w:tcPr>
            <w:tcW w:w="926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5134A2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Pr="00251DA3">
              <w:rPr>
                <w:sz w:val="20"/>
                <w:szCs w:val="20"/>
              </w:rPr>
              <w:t xml:space="preserve"> из бюджета</w:t>
            </w:r>
            <w:r>
              <w:rPr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251DA3" w:rsidRDefault="00E10A13" w:rsidP="00F959F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10A13" w:rsidRPr="00251DA3" w:rsidTr="008A6340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E10A13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субвенции из </w:t>
            </w:r>
            <w:r>
              <w:rPr>
                <w:sz w:val="20"/>
                <w:szCs w:val="20"/>
              </w:rPr>
              <w:t>бюджетов поселений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251DA3" w:rsidRDefault="00E10A13" w:rsidP="00541F2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10A13" w:rsidRPr="00251DA3" w:rsidTr="008A6340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5134A2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251DA3" w:rsidRDefault="00E10A13" w:rsidP="001E621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10A13" w:rsidRPr="00251DA3" w:rsidTr="008A6340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5134A2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бюджеты поселений, входящих в состав </w:t>
            </w:r>
            <w:r w:rsidR="00E559A6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образования «Глазовский район»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10A13" w:rsidRPr="00251DA3" w:rsidTr="008A6340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10A13" w:rsidRPr="00251DA3" w:rsidRDefault="00E10A13" w:rsidP="008A6340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10A13" w:rsidRPr="00251DA3" w:rsidRDefault="00E10A13" w:rsidP="00D92D72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10A13" w:rsidRPr="00251DA3" w:rsidRDefault="00E10A13" w:rsidP="003326C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44E9E" w:rsidRPr="001218A2" w:rsidRDefault="00644E9E" w:rsidP="00644E9E">
      <w:pPr>
        <w:jc w:val="center"/>
        <w:rPr>
          <w:sz w:val="20"/>
          <w:szCs w:val="20"/>
        </w:rPr>
      </w:pPr>
    </w:p>
    <w:tbl>
      <w:tblPr>
        <w:tblW w:w="14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86"/>
        <w:gridCol w:w="18"/>
        <w:gridCol w:w="829"/>
        <w:gridCol w:w="21"/>
        <w:gridCol w:w="8"/>
        <w:gridCol w:w="1692"/>
        <w:gridCol w:w="8"/>
        <w:gridCol w:w="2797"/>
        <w:gridCol w:w="29"/>
        <w:gridCol w:w="1134"/>
        <w:gridCol w:w="1134"/>
        <w:gridCol w:w="994"/>
        <w:gridCol w:w="38"/>
        <w:gridCol w:w="958"/>
        <w:gridCol w:w="1210"/>
        <w:gridCol w:w="67"/>
        <w:gridCol w:w="1133"/>
        <w:gridCol w:w="10"/>
        <w:gridCol w:w="1548"/>
      </w:tblGrid>
      <w:tr w:rsidR="00644E9E" w:rsidRPr="001218A2" w:rsidTr="009C0710">
        <w:trPr>
          <w:gridBefore w:val="1"/>
          <w:wBefore w:w="34" w:type="dxa"/>
          <w:cantSplit/>
          <w:trHeight w:val="331"/>
          <w:tblHeader/>
        </w:trPr>
        <w:tc>
          <w:tcPr>
            <w:tcW w:w="1533" w:type="dxa"/>
            <w:gridSpan w:val="3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1218A2">
              <w:rPr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729" w:type="dxa"/>
            <w:gridSpan w:val="4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55" w:type="dxa"/>
            <w:gridSpan w:val="11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644E9E" w:rsidRPr="001218A2" w:rsidTr="009C0710">
        <w:trPr>
          <w:gridBefore w:val="1"/>
          <w:wBefore w:w="34" w:type="dxa"/>
          <w:cantSplit/>
          <w:trHeight w:val="273"/>
          <w:tblHeader/>
        </w:trPr>
        <w:tc>
          <w:tcPr>
            <w:tcW w:w="1533" w:type="dxa"/>
            <w:gridSpan w:val="3"/>
            <w:vMerge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vMerge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</w:t>
            </w:r>
            <w:r w:rsidRPr="001218A2"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 w:rsidR="00644E9E" w:rsidRPr="001218A2" w:rsidRDefault="00644E9E" w:rsidP="009C0710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t>2020 год</w:t>
            </w:r>
          </w:p>
        </w:tc>
      </w:tr>
      <w:tr w:rsidR="00644E9E" w:rsidRPr="001218A2" w:rsidTr="009C0710">
        <w:trPr>
          <w:gridBefore w:val="1"/>
          <w:wBefore w:w="34" w:type="dxa"/>
          <w:cantSplit/>
          <w:trHeight w:val="300"/>
          <w:tblHeader/>
        </w:trPr>
        <w:tc>
          <w:tcPr>
            <w:tcW w:w="686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218A2">
              <w:rPr>
                <w:b/>
                <w:color w:val="000000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847" w:type="dxa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644E9E" w:rsidRPr="001218A2" w:rsidRDefault="00644E9E" w:rsidP="009C0710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1218A2">
              <w:rPr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29" w:type="dxa"/>
            <w:gridSpan w:val="4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vAlign w:val="center"/>
            <w:hideMark/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vMerge/>
            <w:tcBorders>
              <w:bottom w:val="nil"/>
            </w:tcBorders>
          </w:tcPr>
          <w:p w:rsidR="00644E9E" w:rsidRPr="001218A2" w:rsidRDefault="00644E9E" w:rsidP="009C0710">
            <w:pPr>
              <w:rPr>
                <w:color w:val="000000"/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80"/>
          <w:tblHeader/>
        </w:trPr>
        <w:tc>
          <w:tcPr>
            <w:tcW w:w="686" w:type="dxa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</w:tcBorders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</w:tcBorders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80"/>
          <w:tblHeader/>
        </w:trPr>
        <w:tc>
          <w:tcPr>
            <w:tcW w:w="686" w:type="dxa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47" w:type="dxa"/>
            <w:gridSpan w:val="2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tcBorders>
              <w:top w:val="nil"/>
            </w:tcBorders>
            <w:shd w:val="clear" w:color="auto" w:fill="auto"/>
          </w:tcPr>
          <w:p w:rsidR="00644E9E" w:rsidRPr="00DE79E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DE79E2">
              <w:rPr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</w:tcBorders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nil"/>
            </w:tcBorders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300"/>
        </w:trPr>
        <w:tc>
          <w:tcPr>
            <w:tcW w:w="686" w:type="dxa"/>
            <w:vMerge w:val="restart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18A2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18A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7" w:type="dxa"/>
            <w:gridSpan w:val="2"/>
            <w:vMerge w:val="restart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18A2">
              <w:rPr>
                <w:b/>
                <w:bCs/>
                <w:color w:val="000000"/>
                <w:sz w:val="20"/>
                <w:szCs w:val="20"/>
              </w:rPr>
              <w:t>2 </w:t>
            </w:r>
          </w:p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18A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9" w:type="dxa"/>
            <w:gridSpan w:val="4"/>
            <w:vMerge w:val="restart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797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3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433101,1</w:t>
            </w:r>
          </w:p>
        </w:tc>
        <w:tc>
          <w:tcPr>
            <w:tcW w:w="113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66559,7</w:t>
            </w:r>
          </w:p>
        </w:tc>
        <w:tc>
          <w:tcPr>
            <w:tcW w:w="994" w:type="dxa"/>
            <w:shd w:val="clear" w:color="auto" w:fill="auto"/>
            <w:hideMark/>
          </w:tcPr>
          <w:p w:rsidR="00644E9E" w:rsidRPr="00674BFC" w:rsidRDefault="00644E9E" w:rsidP="009C0710">
            <w:pPr>
              <w:rPr>
                <w:b/>
                <w:sz w:val="20"/>
                <w:szCs w:val="20"/>
              </w:rPr>
            </w:pPr>
            <w:r w:rsidRPr="00674BFC">
              <w:rPr>
                <w:b/>
                <w:sz w:val="20"/>
                <w:szCs w:val="20"/>
              </w:rPr>
              <w:t>69522,2</w:t>
            </w:r>
          </w:p>
        </w:tc>
        <w:tc>
          <w:tcPr>
            <w:tcW w:w="996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74254,8</w:t>
            </w:r>
          </w:p>
        </w:tc>
        <w:tc>
          <w:tcPr>
            <w:tcW w:w="1277" w:type="dxa"/>
            <w:gridSpan w:val="2"/>
            <w:shd w:val="clear" w:color="auto" w:fill="auto"/>
            <w:hideMark/>
          </w:tcPr>
          <w:p w:rsidR="00644E9E" w:rsidRDefault="00644E9E" w:rsidP="009C0710">
            <w:r w:rsidRPr="007D7B84">
              <w:rPr>
                <w:b/>
                <w:bCs/>
                <w:color w:val="000000"/>
                <w:sz w:val="20"/>
                <w:szCs w:val="20"/>
              </w:rPr>
              <w:t>74254,8</w:t>
            </w:r>
          </w:p>
        </w:tc>
        <w:tc>
          <w:tcPr>
            <w:tcW w:w="1133" w:type="dxa"/>
            <w:shd w:val="clear" w:color="auto" w:fill="auto"/>
            <w:hideMark/>
          </w:tcPr>
          <w:p w:rsidR="00644E9E" w:rsidRDefault="00644E9E" w:rsidP="009C0710">
            <w:r w:rsidRPr="007D7B84">
              <w:rPr>
                <w:b/>
                <w:bCs/>
                <w:color w:val="000000"/>
                <w:sz w:val="20"/>
                <w:szCs w:val="20"/>
              </w:rPr>
              <w:t>74254,8</w:t>
            </w:r>
          </w:p>
        </w:tc>
        <w:tc>
          <w:tcPr>
            <w:tcW w:w="1558" w:type="dxa"/>
            <w:gridSpan w:val="2"/>
          </w:tcPr>
          <w:p w:rsidR="00644E9E" w:rsidRDefault="00644E9E" w:rsidP="009C0710">
            <w:r w:rsidRPr="007D7B84">
              <w:rPr>
                <w:b/>
                <w:bCs/>
                <w:color w:val="000000"/>
                <w:sz w:val="20"/>
                <w:szCs w:val="20"/>
              </w:rPr>
              <w:t>74254,8</w:t>
            </w:r>
          </w:p>
        </w:tc>
      </w:tr>
      <w:tr w:rsidR="00644E9E" w:rsidRPr="001218A2" w:rsidTr="009C0710">
        <w:trPr>
          <w:gridBefore w:val="1"/>
          <w:wBefore w:w="34" w:type="dxa"/>
          <w:cantSplit/>
          <w:trHeight w:val="447"/>
        </w:trPr>
        <w:tc>
          <w:tcPr>
            <w:tcW w:w="686" w:type="dxa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 xml:space="preserve">бюджет муниципального образования </w:t>
            </w:r>
          </w:p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« Глазовский район»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644E9E" w:rsidRPr="00DE79E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79E2">
              <w:rPr>
                <w:bCs/>
                <w:color w:val="000000"/>
                <w:sz w:val="20"/>
                <w:szCs w:val="20"/>
              </w:rPr>
              <w:t>433101,1</w:t>
            </w:r>
          </w:p>
        </w:tc>
        <w:tc>
          <w:tcPr>
            <w:tcW w:w="1134" w:type="dxa"/>
            <w:shd w:val="clear" w:color="auto" w:fill="auto"/>
          </w:tcPr>
          <w:p w:rsidR="00644E9E" w:rsidRPr="00DE79E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79E2">
              <w:rPr>
                <w:bCs/>
                <w:color w:val="000000"/>
                <w:sz w:val="20"/>
                <w:szCs w:val="20"/>
              </w:rPr>
              <w:t>66559,7</w:t>
            </w:r>
          </w:p>
        </w:tc>
        <w:tc>
          <w:tcPr>
            <w:tcW w:w="994" w:type="dxa"/>
            <w:shd w:val="clear" w:color="auto" w:fill="auto"/>
          </w:tcPr>
          <w:p w:rsidR="00644E9E" w:rsidRPr="00DE79E2" w:rsidRDefault="00644E9E" w:rsidP="009C0710">
            <w:pPr>
              <w:rPr>
                <w:sz w:val="20"/>
                <w:szCs w:val="20"/>
              </w:rPr>
            </w:pPr>
            <w:r w:rsidRPr="00DE79E2">
              <w:rPr>
                <w:sz w:val="20"/>
                <w:szCs w:val="20"/>
              </w:rPr>
              <w:t>69522,2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644E9E" w:rsidRPr="00DE79E2" w:rsidRDefault="00644E9E" w:rsidP="009C0710">
            <w:pPr>
              <w:rPr>
                <w:sz w:val="20"/>
                <w:szCs w:val="20"/>
              </w:rPr>
            </w:pPr>
            <w:r w:rsidRPr="00DE79E2">
              <w:rPr>
                <w:bCs/>
                <w:color w:val="000000"/>
                <w:sz w:val="20"/>
                <w:szCs w:val="20"/>
              </w:rPr>
              <w:t>74254,8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644E9E" w:rsidRPr="00DE79E2" w:rsidRDefault="00644E9E" w:rsidP="009C0710">
            <w:r w:rsidRPr="00DE79E2">
              <w:rPr>
                <w:bCs/>
                <w:color w:val="000000"/>
                <w:sz w:val="20"/>
                <w:szCs w:val="20"/>
              </w:rPr>
              <w:t>74254,8</w:t>
            </w:r>
          </w:p>
        </w:tc>
        <w:tc>
          <w:tcPr>
            <w:tcW w:w="1133" w:type="dxa"/>
            <w:shd w:val="clear" w:color="auto" w:fill="auto"/>
          </w:tcPr>
          <w:p w:rsidR="00644E9E" w:rsidRPr="00DE79E2" w:rsidRDefault="00644E9E" w:rsidP="009C0710">
            <w:r w:rsidRPr="00DE79E2">
              <w:rPr>
                <w:bCs/>
                <w:color w:val="000000"/>
                <w:sz w:val="20"/>
                <w:szCs w:val="20"/>
              </w:rPr>
              <w:t>74254,8</w:t>
            </w:r>
          </w:p>
        </w:tc>
        <w:tc>
          <w:tcPr>
            <w:tcW w:w="1558" w:type="dxa"/>
            <w:gridSpan w:val="2"/>
          </w:tcPr>
          <w:p w:rsidR="00644E9E" w:rsidRPr="00DE79E2" w:rsidRDefault="00644E9E" w:rsidP="009C0710">
            <w:r w:rsidRPr="00DE79E2">
              <w:rPr>
                <w:bCs/>
                <w:color w:val="000000"/>
                <w:sz w:val="20"/>
                <w:szCs w:val="20"/>
              </w:rPr>
              <w:t>74254,8</w:t>
            </w:r>
          </w:p>
        </w:tc>
      </w:tr>
      <w:tr w:rsidR="00644E9E" w:rsidRPr="001218A2" w:rsidTr="009C0710">
        <w:trPr>
          <w:gridBefore w:val="1"/>
          <w:wBefore w:w="34" w:type="dxa"/>
          <w:cantSplit/>
          <w:trHeight w:val="447"/>
        </w:trPr>
        <w:tc>
          <w:tcPr>
            <w:tcW w:w="686" w:type="dxa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447"/>
        </w:trPr>
        <w:tc>
          <w:tcPr>
            <w:tcW w:w="686" w:type="dxa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163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410"/>
        </w:trPr>
        <w:tc>
          <w:tcPr>
            <w:tcW w:w="686" w:type="dxa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63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327321,9</w:t>
            </w:r>
          </w:p>
        </w:tc>
        <w:tc>
          <w:tcPr>
            <w:tcW w:w="113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53377,7</w:t>
            </w:r>
          </w:p>
        </w:tc>
        <w:tc>
          <w:tcPr>
            <w:tcW w:w="99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54198,6</w:t>
            </w:r>
          </w:p>
        </w:tc>
        <w:tc>
          <w:tcPr>
            <w:tcW w:w="996" w:type="dxa"/>
            <w:gridSpan w:val="2"/>
            <w:shd w:val="clear" w:color="auto" w:fill="auto"/>
            <w:hideMark/>
          </w:tcPr>
          <w:p w:rsidR="00644E9E" w:rsidRDefault="00644E9E" w:rsidP="009C0710">
            <w:r>
              <w:rPr>
                <w:bCs/>
                <w:color w:val="000000"/>
                <w:sz w:val="20"/>
                <w:szCs w:val="20"/>
              </w:rPr>
              <w:t>54936,4</w:t>
            </w:r>
          </w:p>
        </w:tc>
        <w:tc>
          <w:tcPr>
            <w:tcW w:w="1277" w:type="dxa"/>
            <w:gridSpan w:val="2"/>
            <w:shd w:val="clear" w:color="auto" w:fill="auto"/>
            <w:hideMark/>
          </w:tcPr>
          <w:p w:rsidR="00644E9E" w:rsidRDefault="00644E9E" w:rsidP="009C0710">
            <w:r w:rsidRPr="00DF2055">
              <w:rPr>
                <w:bCs/>
                <w:color w:val="000000"/>
                <w:sz w:val="20"/>
                <w:szCs w:val="20"/>
              </w:rPr>
              <w:t>54936,4</w:t>
            </w:r>
          </w:p>
        </w:tc>
        <w:tc>
          <w:tcPr>
            <w:tcW w:w="1133" w:type="dxa"/>
            <w:shd w:val="clear" w:color="auto" w:fill="auto"/>
            <w:hideMark/>
          </w:tcPr>
          <w:p w:rsidR="00644E9E" w:rsidRDefault="00644E9E" w:rsidP="009C0710">
            <w:r w:rsidRPr="00DF2055">
              <w:rPr>
                <w:bCs/>
                <w:color w:val="000000"/>
                <w:sz w:val="20"/>
                <w:szCs w:val="20"/>
              </w:rPr>
              <w:t>54936,4</w:t>
            </w:r>
          </w:p>
        </w:tc>
        <w:tc>
          <w:tcPr>
            <w:tcW w:w="1558" w:type="dxa"/>
            <w:gridSpan w:val="2"/>
          </w:tcPr>
          <w:p w:rsidR="00644E9E" w:rsidRDefault="00644E9E" w:rsidP="009C0710">
            <w:r w:rsidRPr="00DF2055">
              <w:rPr>
                <w:bCs/>
                <w:color w:val="000000"/>
                <w:sz w:val="20"/>
                <w:szCs w:val="20"/>
              </w:rPr>
              <w:t>54936,4</w:t>
            </w:r>
          </w:p>
        </w:tc>
      </w:tr>
      <w:tr w:rsidR="00644E9E" w:rsidRPr="001218A2" w:rsidTr="009C0710">
        <w:trPr>
          <w:gridBefore w:val="1"/>
          <w:wBefore w:w="34" w:type="dxa"/>
          <w:cantSplit/>
          <w:trHeight w:val="417"/>
        </w:trPr>
        <w:tc>
          <w:tcPr>
            <w:tcW w:w="686" w:type="dxa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1163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44E9E" w:rsidRPr="001218A2" w:rsidRDefault="00644E9E" w:rsidP="009C0710">
            <w:pPr>
              <w:rPr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592"/>
        </w:trPr>
        <w:tc>
          <w:tcPr>
            <w:tcW w:w="686" w:type="dxa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63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417"/>
        </w:trPr>
        <w:tc>
          <w:tcPr>
            <w:tcW w:w="686" w:type="dxa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  <w:hideMark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hideMark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63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hideMark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44E9E" w:rsidRPr="001218A2" w:rsidTr="009C0710">
        <w:trPr>
          <w:gridBefore w:val="1"/>
          <w:wBefore w:w="34" w:type="dxa"/>
          <w:cantSplit/>
          <w:trHeight w:val="417"/>
        </w:trPr>
        <w:tc>
          <w:tcPr>
            <w:tcW w:w="686" w:type="dxa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4"/>
            <w:vMerge/>
            <w:vAlign w:val="center"/>
          </w:tcPr>
          <w:p w:rsidR="00644E9E" w:rsidRPr="001218A2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</w:tcPr>
          <w:p w:rsidR="00644E9E" w:rsidRPr="001218A2" w:rsidRDefault="00644E9E" w:rsidP="009C0710">
            <w:pPr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163" w:type="dxa"/>
            <w:gridSpan w:val="2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218A2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644E9E" w:rsidRPr="001218A2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4E9E" w:rsidTr="009C0710">
        <w:trPr>
          <w:gridBefore w:val="1"/>
          <w:wBefore w:w="34" w:type="dxa"/>
          <w:cantSplit/>
          <w:trHeight w:val="300"/>
        </w:trPr>
        <w:tc>
          <w:tcPr>
            <w:tcW w:w="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</w:t>
            </w:r>
          </w:p>
          <w:p w:rsidR="00644E9E" w:rsidRDefault="00644E9E" w:rsidP="009C0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</w:t>
            </w: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510,0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510,0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9E" w:rsidRDefault="00644E9E" w:rsidP="009C071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510,0</w:t>
            </w:r>
          </w:p>
        </w:tc>
      </w:tr>
      <w:tr w:rsidR="00644E9E" w:rsidTr="009C0710">
        <w:trPr>
          <w:gridBefore w:val="1"/>
          <w:wBefore w:w="34" w:type="dxa"/>
          <w:cantSplit/>
          <w:trHeight w:val="44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644E9E" w:rsidTr="009C0710">
        <w:trPr>
          <w:gridBefore w:val="1"/>
          <w:wBefore w:w="34" w:type="dxa"/>
          <w:cantSplit/>
          <w:trHeight w:val="44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ind w:left="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Default="00644E9E" w:rsidP="009C0710">
            <w:pPr>
              <w:spacing w:before="40" w:after="40"/>
              <w:ind w:left="88"/>
              <w:rPr>
                <w:sz w:val="20"/>
                <w:szCs w:val="20"/>
              </w:rPr>
            </w:pPr>
          </w:p>
        </w:tc>
      </w:tr>
      <w:tr w:rsidR="00644E9E" w:rsidTr="009C0710">
        <w:trPr>
          <w:gridBefore w:val="1"/>
          <w:wBefore w:w="34" w:type="dxa"/>
          <w:cantSplit/>
          <w:trHeight w:val="410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ind w:left="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Default="00644E9E" w:rsidP="009C0710">
            <w:pPr>
              <w:spacing w:before="40" w:after="40"/>
              <w:ind w:left="88"/>
              <w:rPr>
                <w:sz w:val="20"/>
                <w:szCs w:val="20"/>
              </w:rPr>
            </w:pPr>
          </w:p>
        </w:tc>
      </w:tr>
      <w:tr w:rsidR="00644E9E" w:rsidTr="009C0710">
        <w:trPr>
          <w:gridBefore w:val="1"/>
          <w:wBefore w:w="34" w:type="dxa"/>
          <w:cantSplit/>
          <w:trHeight w:val="41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ind w:left="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Default="00644E9E" w:rsidP="009C0710">
            <w:pPr>
              <w:spacing w:before="40" w:after="40"/>
              <w:ind w:left="88"/>
              <w:rPr>
                <w:sz w:val="20"/>
                <w:szCs w:val="20"/>
              </w:rPr>
            </w:pPr>
          </w:p>
        </w:tc>
      </w:tr>
      <w:tr w:rsidR="00644E9E" w:rsidTr="009C0710">
        <w:trPr>
          <w:gridBefore w:val="1"/>
          <w:wBefore w:w="34" w:type="dxa"/>
          <w:cantSplit/>
          <w:trHeight w:val="41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ind w:firstLine="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/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/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Default="00644E9E" w:rsidP="009C0710">
            <w:pPr>
              <w:spacing w:before="40" w:after="40"/>
              <w:ind w:firstLine="88"/>
              <w:rPr>
                <w:sz w:val="20"/>
                <w:szCs w:val="20"/>
              </w:rPr>
            </w:pPr>
          </w:p>
        </w:tc>
      </w:tr>
      <w:tr w:rsidR="00644E9E" w:rsidTr="009C0710">
        <w:trPr>
          <w:gridBefore w:val="1"/>
          <w:wBefore w:w="34" w:type="dxa"/>
          <w:cantSplit/>
          <w:trHeight w:val="41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644E9E" w:rsidTr="009C0710">
        <w:trPr>
          <w:gridBefore w:val="1"/>
          <w:wBefore w:w="34" w:type="dxa"/>
          <w:cantSplit/>
          <w:trHeight w:val="41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44E9E" w:rsidTr="009C0710">
        <w:trPr>
          <w:gridBefore w:val="1"/>
          <w:wBefore w:w="34" w:type="dxa"/>
          <w:cantSplit/>
          <w:trHeight w:val="417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9E" w:rsidRDefault="00644E9E" w:rsidP="009C0710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9E" w:rsidRDefault="00644E9E" w:rsidP="009C071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44E9E" w:rsidTr="009C0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71"/>
        </w:trPr>
        <w:tc>
          <w:tcPr>
            <w:tcW w:w="7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Управление муниципальным имуществом и земельными ресурсами</w:t>
            </w: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1 000,0</w:t>
            </w:r>
          </w:p>
        </w:tc>
      </w:tr>
      <w:tr w:rsidR="00644E9E" w:rsidTr="009C0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76"/>
        </w:trPr>
        <w:tc>
          <w:tcPr>
            <w:tcW w:w="7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Глазовского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4 608,0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768,0</w:t>
            </w:r>
          </w:p>
        </w:tc>
      </w:tr>
      <w:tr w:rsidR="00644E9E" w:rsidTr="009C0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71"/>
        </w:trPr>
        <w:tc>
          <w:tcPr>
            <w:tcW w:w="7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644E9E" w:rsidTr="009C0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71"/>
        </w:trPr>
        <w:tc>
          <w:tcPr>
            <w:tcW w:w="73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44E9E" w:rsidTr="009C07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78"/>
        </w:trPr>
        <w:tc>
          <w:tcPr>
            <w:tcW w:w="7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Default="00644E9E" w:rsidP="009C07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Default="00644E9E" w:rsidP="009C07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E9E" w:rsidRDefault="00644E9E" w:rsidP="009C071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бюджеты поселений, находящихся в составе  муниципального образования  "Глазовский район"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E9E" w:rsidRDefault="00644E9E" w:rsidP="009C0710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232</w:t>
            </w:r>
          </w:p>
        </w:tc>
      </w:tr>
    </w:tbl>
    <w:p w:rsidR="00644E9E" w:rsidRPr="002B4CCC" w:rsidRDefault="00644E9E" w:rsidP="00644E9E">
      <w:pPr>
        <w:rPr>
          <w:sz w:val="20"/>
          <w:szCs w:val="20"/>
          <w:lang w:val="en-US"/>
        </w:rPr>
      </w:pPr>
    </w:p>
    <w:p w:rsidR="00B40AF3" w:rsidRDefault="00B40AF3" w:rsidP="00D57586">
      <w:pPr>
        <w:jc w:val="center"/>
        <w:rPr>
          <w:b/>
          <w:sz w:val="20"/>
          <w:szCs w:val="20"/>
        </w:rPr>
      </w:pPr>
    </w:p>
    <w:p w:rsidR="00B40AF3" w:rsidRDefault="00B40AF3" w:rsidP="00D57586">
      <w:pPr>
        <w:jc w:val="center"/>
        <w:rPr>
          <w:b/>
          <w:sz w:val="20"/>
          <w:szCs w:val="20"/>
        </w:rPr>
      </w:pPr>
    </w:p>
    <w:p w:rsidR="0053222E" w:rsidRDefault="0053222E" w:rsidP="00D57586">
      <w:pPr>
        <w:jc w:val="center"/>
        <w:rPr>
          <w:b/>
          <w:sz w:val="20"/>
          <w:szCs w:val="20"/>
        </w:rPr>
      </w:pPr>
    </w:p>
    <w:p w:rsidR="0053222E" w:rsidRDefault="0053222E" w:rsidP="00D57586">
      <w:pPr>
        <w:jc w:val="center"/>
        <w:rPr>
          <w:b/>
          <w:sz w:val="20"/>
          <w:szCs w:val="20"/>
        </w:rPr>
      </w:pPr>
    </w:p>
    <w:p w:rsidR="0053222E" w:rsidRDefault="0053222E" w:rsidP="00D57586">
      <w:pPr>
        <w:jc w:val="center"/>
        <w:rPr>
          <w:b/>
          <w:sz w:val="20"/>
          <w:szCs w:val="20"/>
        </w:rPr>
      </w:pPr>
    </w:p>
    <w:p w:rsidR="00B40AF3" w:rsidRPr="00251DA3" w:rsidRDefault="00B40AF3" w:rsidP="00D57586">
      <w:pPr>
        <w:jc w:val="center"/>
        <w:rPr>
          <w:b/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tbl>
      <w:tblPr>
        <w:tblW w:w="147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927"/>
        <w:gridCol w:w="1848"/>
        <w:gridCol w:w="3418"/>
        <w:gridCol w:w="1086"/>
        <w:gridCol w:w="1086"/>
        <w:gridCol w:w="1086"/>
        <w:gridCol w:w="1086"/>
        <w:gridCol w:w="1086"/>
        <w:gridCol w:w="1086"/>
        <w:gridCol w:w="1087"/>
      </w:tblGrid>
      <w:tr w:rsidR="00942654" w:rsidRPr="00251DA3" w:rsidTr="00B91AD6">
        <w:trPr>
          <w:trHeight w:val="350"/>
        </w:trPr>
        <w:tc>
          <w:tcPr>
            <w:tcW w:w="1853" w:type="dxa"/>
            <w:gridSpan w:val="2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pacing w:line="206" w:lineRule="exact"/>
              <w:ind w:left="142" w:right="13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8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42654" w:rsidRPr="00251DA3" w:rsidRDefault="00942654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942654" w:rsidRPr="00251DA3" w:rsidRDefault="00942654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программы,</w:t>
            </w:r>
          </w:p>
          <w:p w:rsidR="00942654" w:rsidRPr="00251DA3" w:rsidRDefault="00942654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3418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right="7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03" w:type="dxa"/>
            <w:gridSpan w:val="7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942654" w:rsidRPr="00251DA3" w:rsidTr="00B91AD6">
        <w:trPr>
          <w:trHeight w:val="206"/>
        </w:trPr>
        <w:tc>
          <w:tcPr>
            <w:tcW w:w="1853" w:type="dxa"/>
            <w:gridSpan w:val="2"/>
            <w:vMerge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06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942654" w:rsidRPr="00251DA3" w:rsidRDefault="00942654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  <w:vAlign w:val="center"/>
          </w:tcPr>
          <w:p w:rsidR="00942654" w:rsidRPr="00251DA3" w:rsidRDefault="00942654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3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942654" w:rsidRPr="00251DA3" w:rsidTr="00B91AD6">
        <w:trPr>
          <w:trHeight w:val="230"/>
        </w:trPr>
        <w:tc>
          <w:tcPr>
            <w:tcW w:w="926" w:type="dxa"/>
            <w:shd w:val="clear" w:color="auto" w:fill="FFFFFF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27" w:type="dxa"/>
            <w:shd w:val="clear" w:color="auto" w:fill="FFFFFF"/>
          </w:tcPr>
          <w:p w:rsidR="00942654" w:rsidRPr="00251DA3" w:rsidRDefault="00942654" w:rsidP="00B91AD6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8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7" w:type="dxa"/>
            <w:vMerge/>
            <w:shd w:val="clear" w:color="auto" w:fill="FFFFFF"/>
          </w:tcPr>
          <w:p w:rsidR="00942654" w:rsidRPr="00251DA3" w:rsidRDefault="00942654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</w:tr>
      <w:tr w:rsidR="00942654" w:rsidRPr="00251DA3" w:rsidTr="00B91AD6">
        <w:trPr>
          <w:trHeight w:val="230"/>
        </w:trPr>
        <w:tc>
          <w:tcPr>
            <w:tcW w:w="926" w:type="dxa"/>
            <w:shd w:val="clear" w:color="auto" w:fill="FFFFFF"/>
            <w:vAlign w:val="center"/>
          </w:tcPr>
          <w:p w:rsidR="00942654" w:rsidRPr="00251DA3" w:rsidRDefault="00942654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7" w:type="dxa"/>
            <w:shd w:val="clear" w:color="auto" w:fill="FFFFFF"/>
            <w:vAlign w:val="center"/>
          </w:tcPr>
          <w:p w:rsidR="00942654" w:rsidRPr="00251DA3" w:rsidRDefault="00942654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FFFFFF"/>
            <w:vAlign w:val="center"/>
          </w:tcPr>
          <w:p w:rsidR="00942654" w:rsidRPr="00251DA3" w:rsidRDefault="00942654" w:rsidP="00B91AD6">
            <w:pPr>
              <w:spacing w:before="40" w:after="40"/>
              <w:ind w:left="137"/>
              <w:rPr>
                <w:b/>
                <w:bCs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3418" w:type="dxa"/>
            <w:shd w:val="clear" w:color="auto" w:fill="FFFFFF"/>
            <w:vAlign w:val="center"/>
          </w:tcPr>
          <w:p w:rsidR="00942654" w:rsidRPr="00251DA3" w:rsidRDefault="00942654" w:rsidP="00B91AD6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942654" w:rsidRPr="00577ACA" w:rsidRDefault="00942654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EF45A7" w:rsidRPr="00251DA3" w:rsidTr="00B91AD6">
        <w:trPr>
          <w:trHeight w:val="70"/>
        </w:trPr>
        <w:tc>
          <w:tcPr>
            <w:tcW w:w="926" w:type="dxa"/>
            <w:vMerge w:val="restart"/>
            <w:shd w:val="clear" w:color="auto" w:fill="FFFFFF"/>
          </w:tcPr>
          <w:p w:rsidR="00EF45A7" w:rsidRPr="00251DA3" w:rsidRDefault="00EF45A7" w:rsidP="00FD1952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927" w:type="dxa"/>
            <w:vMerge w:val="restart"/>
            <w:shd w:val="clear" w:color="auto" w:fill="FFFFFF"/>
          </w:tcPr>
          <w:p w:rsidR="00EF45A7" w:rsidRPr="00251DA3" w:rsidRDefault="00EF45A7" w:rsidP="00FD1952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8" w:type="dxa"/>
            <w:vMerge w:val="restart"/>
            <w:shd w:val="clear" w:color="auto" w:fill="FFFFFF"/>
          </w:tcPr>
          <w:p w:rsidR="00EF45A7" w:rsidRPr="00251DA3" w:rsidRDefault="00EF45A7" w:rsidP="00FD1952">
            <w:pPr>
              <w:ind w:left="100"/>
              <w:rPr>
                <w:b/>
                <w:sz w:val="20"/>
                <w:szCs w:val="20"/>
              </w:rPr>
            </w:pPr>
            <w:r w:rsidRPr="00251DA3">
              <w:rPr>
                <w:rStyle w:val="9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pStyle w:val="211"/>
              <w:shd w:val="clear" w:color="auto" w:fill="auto"/>
              <w:spacing w:line="240" w:lineRule="auto"/>
              <w:ind w:firstLine="1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EF45A7" w:rsidRDefault="00EF45A7" w:rsidP="00032132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EF45A7">
              <w:rPr>
                <w:b/>
                <w:bCs/>
                <w:sz w:val="20"/>
                <w:szCs w:val="20"/>
              </w:rPr>
              <w:t>7578,7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A90B66" w:rsidRDefault="00EF45A7" w:rsidP="00B91AD6">
            <w:pPr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1262,3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A90B66" w:rsidRDefault="00EF45A7" w:rsidP="001B3F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1262</w:t>
            </w:r>
            <w:r w:rsidRPr="00A90B66"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A90B66" w:rsidRDefault="00EF45A7" w:rsidP="00B91AD6">
            <w:pPr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A90B66" w:rsidRDefault="00EF45A7" w:rsidP="00B91AD6">
            <w:pPr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A90B66" w:rsidRDefault="00EF45A7" w:rsidP="00B91AD6">
            <w:pPr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A90B66" w:rsidRDefault="00EF45A7" w:rsidP="00B91AD6">
            <w:pPr>
              <w:jc w:val="center"/>
              <w:rPr>
                <w:b/>
                <w:sz w:val="20"/>
                <w:szCs w:val="20"/>
              </w:rPr>
            </w:pPr>
            <w:r w:rsidRPr="00A90B66">
              <w:rPr>
                <w:b/>
                <w:sz w:val="20"/>
                <w:szCs w:val="20"/>
              </w:rPr>
              <w:t>1263,5</w:t>
            </w:r>
          </w:p>
        </w:tc>
      </w:tr>
      <w:tr w:rsidR="00EF45A7" w:rsidRPr="00251DA3" w:rsidTr="005B10D1">
        <w:trPr>
          <w:trHeight w:val="274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бюджет муниципального образования «Глазовский район»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C006DA" w:rsidRDefault="00EF45A7" w:rsidP="00B91AD6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EF45A7">
              <w:rPr>
                <w:bCs/>
                <w:sz w:val="20"/>
                <w:szCs w:val="20"/>
              </w:rPr>
              <w:t>7578,7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942654" w:rsidRDefault="00EF45A7" w:rsidP="00E0408C">
            <w:pPr>
              <w:jc w:val="center"/>
              <w:rPr>
                <w:sz w:val="20"/>
                <w:szCs w:val="20"/>
              </w:rPr>
            </w:pPr>
            <w:r w:rsidRPr="00942654">
              <w:rPr>
                <w:sz w:val="20"/>
                <w:szCs w:val="20"/>
              </w:rPr>
              <w:t>1262,3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942654" w:rsidRDefault="00EF45A7" w:rsidP="00E0408C">
            <w:pPr>
              <w:jc w:val="center"/>
              <w:rPr>
                <w:sz w:val="20"/>
                <w:szCs w:val="20"/>
              </w:rPr>
            </w:pPr>
            <w:r w:rsidRPr="00942654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>2</w:t>
            </w:r>
            <w:r w:rsidRPr="00942654">
              <w:rPr>
                <w:sz w:val="20"/>
                <w:szCs w:val="20"/>
              </w:rPr>
              <w:t>,4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942654" w:rsidRDefault="00EF45A7" w:rsidP="00E0408C">
            <w:pPr>
              <w:jc w:val="center"/>
              <w:rPr>
                <w:sz w:val="20"/>
                <w:szCs w:val="20"/>
              </w:rPr>
            </w:pPr>
            <w:r w:rsidRPr="00942654">
              <w:rPr>
                <w:sz w:val="20"/>
                <w:szCs w:val="20"/>
              </w:rPr>
              <w:t>1263,5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942654" w:rsidRDefault="00EF45A7" w:rsidP="00E0408C">
            <w:pPr>
              <w:jc w:val="center"/>
              <w:rPr>
                <w:sz w:val="20"/>
                <w:szCs w:val="20"/>
              </w:rPr>
            </w:pPr>
            <w:r w:rsidRPr="00942654">
              <w:rPr>
                <w:sz w:val="20"/>
                <w:szCs w:val="20"/>
              </w:rPr>
              <w:t>1263,5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942654" w:rsidRDefault="00EF45A7" w:rsidP="00E0408C">
            <w:pPr>
              <w:jc w:val="center"/>
              <w:rPr>
                <w:sz w:val="20"/>
                <w:szCs w:val="20"/>
              </w:rPr>
            </w:pPr>
            <w:r w:rsidRPr="00942654">
              <w:rPr>
                <w:sz w:val="20"/>
                <w:szCs w:val="20"/>
              </w:rPr>
              <w:t>1263,5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942654" w:rsidRDefault="00EF45A7" w:rsidP="00E0408C">
            <w:pPr>
              <w:jc w:val="center"/>
              <w:rPr>
                <w:sz w:val="20"/>
                <w:szCs w:val="20"/>
              </w:rPr>
            </w:pPr>
            <w:r w:rsidRPr="00942654">
              <w:rPr>
                <w:sz w:val="20"/>
                <w:szCs w:val="20"/>
              </w:rPr>
              <w:t>1263,5</w:t>
            </w:r>
          </w:p>
        </w:tc>
      </w:tr>
      <w:tr w:rsidR="00EF45A7" w:rsidRPr="00251DA3" w:rsidTr="005B10D1">
        <w:trPr>
          <w:trHeight w:val="312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 том числе: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C006DA" w:rsidRDefault="00EF45A7" w:rsidP="00B91AD6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D443C9" w:rsidRDefault="00EF45A7" w:rsidP="00B91AD6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D443C9" w:rsidRDefault="00EF45A7" w:rsidP="00B91AD6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D443C9" w:rsidRDefault="00EF45A7" w:rsidP="00B91AD6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D443C9" w:rsidRDefault="00EF45A7" w:rsidP="00B91AD6">
            <w:pPr>
              <w:jc w:val="center"/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D443C9" w:rsidRDefault="00EF45A7" w:rsidP="00B91AD6">
            <w:pPr>
              <w:jc w:val="center"/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D443C9" w:rsidRDefault="00EF45A7" w:rsidP="00B91AD6">
            <w:pPr>
              <w:jc w:val="center"/>
            </w:pPr>
          </w:p>
        </w:tc>
      </w:tr>
      <w:tr w:rsidR="00EF45A7" w:rsidRPr="00251DA3" w:rsidTr="005B10D1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251DA3">
              <w:rPr>
                <w:sz w:val="20"/>
                <w:szCs w:val="20"/>
              </w:rPr>
              <w:t xml:space="preserve"> из бюджета</w:t>
            </w:r>
            <w:r>
              <w:rPr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pStyle w:val="211"/>
              <w:shd w:val="clear" w:color="auto" w:fill="auto"/>
              <w:spacing w:line="240" w:lineRule="auto"/>
              <w:ind w:left="111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383880" w:rsidRDefault="00EF45A7" w:rsidP="00B91AD6">
            <w:pPr>
              <w:jc w:val="center"/>
              <w:rPr>
                <w:sz w:val="20"/>
                <w:szCs w:val="20"/>
              </w:rPr>
            </w:pPr>
          </w:p>
        </w:tc>
      </w:tr>
      <w:tr w:rsidR="00EF45A7" w:rsidRPr="00251DA3" w:rsidTr="005B10D1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Pr="00251DA3">
              <w:rPr>
                <w:sz w:val="20"/>
                <w:szCs w:val="20"/>
              </w:rPr>
              <w:t xml:space="preserve"> из бюджета</w:t>
            </w:r>
            <w:r>
              <w:rPr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F45A7">
              <w:rPr>
                <w:sz w:val="20"/>
                <w:szCs w:val="20"/>
              </w:rPr>
              <w:t>973,9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161,6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162,7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162,7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162,7</w:t>
            </w:r>
          </w:p>
        </w:tc>
      </w:tr>
      <w:tr w:rsidR="00EF45A7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субвенции из </w:t>
            </w:r>
            <w:r>
              <w:rPr>
                <w:sz w:val="20"/>
                <w:szCs w:val="20"/>
              </w:rPr>
              <w:t>бюджетов поселений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F45A7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F45A7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EF45A7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EF45A7" w:rsidRPr="00251DA3" w:rsidRDefault="00EF45A7" w:rsidP="00B91AD6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F45A7" w:rsidRPr="00251DA3" w:rsidRDefault="00EF45A7" w:rsidP="00B91AD6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F45A7" w:rsidRPr="00251DA3" w:rsidRDefault="00EF45A7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D57586" w:rsidRDefault="00D57586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E651C1" w:rsidRDefault="00E651C1">
      <w:pPr>
        <w:rPr>
          <w:sz w:val="20"/>
          <w:szCs w:val="20"/>
        </w:rPr>
      </w:pPr>
    </w:p>
    <w:p w:rsidR="00D57586" w:rsidRDefault="00D57586">
      <w:pPr>
        <w:rPr>
          <w:sz w:val="20"/>
          <w:szCs w:val="20"/>
        </w:rPr>
      </w:pPr>
    </w:p>
    <w:tbl>
      <w:tblPr>
        <w:tblW w:w="147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927"/>
        <w:gridCol w:w="1848"/>
        <w:gridCol w:w="3418"/>
        <w:gridCol w:w="1086"/>
        <w:gridCol w:w="1086"/>
        <w:gridCol w:w="1086"/>
        <w:gridCol w:w="1086"/>
        <w:gridCol w:w="1086"/>
        <w:gridCol w:w="1086"/>
        <w:gridCol w:w="1087"/>
      </w:tblGrid>
      <w:tr w:rsidR="00E651C1" w:rsidRPr="00251DA3" w:rsidTr="00B91AD6">
        <w:trPr>
          <w:trHeight w:val="350"/>
        </w:trPr>
        <w:tc>
          <w:tcPr>
            <w:tcW w:w="1853" w:type="dxa"/>
            <w:gridSpan w:val="2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pacing w:line="206" w:lineRule="exact"/>
              <w:ind w:left="142" w:right="13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848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E651C1" w:rsidRPr="00251DA3" w:rsidRDefault="00E651C1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E651C1" w:rsidRPr="00251DA3" w:rsidRDefault="00E651C1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программы,</w:t>
            </w:r>
          </w:p>
          <w:p w:rsidR="00E651C1" w:rsidRPr="00251DA3" w:rsidRDefault="00E651C1" w:rsidP="00B91AD6">
            <w:pPr>
              <w:pStyle w:val="211"/>
              <w:shd w:val="clear" w:color="auto" w:fill="auto"/>
              <w:spacing w:line="209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3418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right="7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03" w:type="dxa"/>
            <w:gridSpan w:val="7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E651C1" w:rsidRPr="00251DA3" w:rsidTr="00B91AD6">
        <w:trPr>
          <w:trHeight w:val="206"/>
        </w:trPr>
        <w:tc>
          <w:tcPr>
            <w:tcW w:w="1853" w:type="dxa"/>
            <w:gridSpan w:val="2"/>
            <w:vMerge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06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  <w:vAlign w:val="center"/>
          </w:tcPr>
          <w:p w:rsidR="00E651C1" w:rsidRPr="00251DA3" w:rsidRDefault="00E651C1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  <w:vAlign w:val="center"/>
          </w:tcPr>
          <w:p w:rsidR="00E651C1" w:rsidRPr="00251DA3" w:rsidRDefault="00E651C1" w:rsidP="00B91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86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3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087" w:type="dxa"/>
            <w:vMerge w:val="restart"/>
            <w:shd w:val="clear" w:color="auto" w:fill="FFFFFF"/>
            <w:vAlign w:val="center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left="116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E651C1" w:rsidRPr="00251DA3" w:rsidTr="00B91AD6">
        <w:trPr>
          <w:trHeight w:val="230"/>
        </w:trPr>
        <w:tc>
          <w:tcPr>
            <w:tcW w:w="926" w:type="dxa"/>
            <w:shd w:val="clear" w:color="auto" w:fill="FFFFFF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27" w:type="dxa"/>
            <w:shd w:val="clear" w:color="auto" w:fill="FFFFFF"/>
          </w:tcPr>
          <w:p w:rsidR="00E651C1" w:rsidRPr="00251DA3" w:rsidRDefault="00E651C1" w:rsidP="00B91AD6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8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6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087" w:type="dxa"/>
            <w:vMerge/>
            <w:shd w:val="clear" w:color="auto" w:fill="FFFFFF"/>
          </w:tcPr>
          <w:p w:rsidR="00E651C1" w:rsidRPr="00251DA3" w:rsidRDefault="00E651C1" w:rsidP="00B91AD6">
            <w:pPr>
              <w:pStyle w:val="211"/>
              <w:spacing w:line="240" w:lineRule="auto"/>
              <w:ind w:left="260"/>
              <w:rPr>
                <w:sz w:val="20"/>
                <w:szCs w:val="20"/>
              </w:rPr>
            </w:pPr>
          </w:p>
        </w:tc>
      </w:tr>
      <w:tr w:rsidR="00E651C1" w:rsidRPr="00251DA3" w:rsidTr="00B91AD6">
        <w:trPr>
          <w:trHeight w:val="230"/>
        </w:trPr>
        <w:tc>
          <w:tcPr>
            <w:tcW w:w="926" w:type="dxa"/>
            <w:shd w:val="clear" w:color="auto" w:fill="FFFFFF"/>
            <w:vAlign w:val="center"/>
          </w:tcPr>
          <w:p w:rsidR="00E651C1" w:rsidRPr="00251DA3" w:rsidRDefault="00E651C1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7" w:type="dxa"/>
            <w:shd w:val="clear" w:color="auto" w:fill="FFFFFF"/>
            <w:vAlign w:val="center"/>
          </w:tcPr>
          <w:p w:rsidR="00E651C1" w:rsidRPr="00251DA3" w:rsidRDefault="00E651C1" w:rsidP="00B91AD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FFFFFF"/>
            <w:vAlign w:val="center"/>
          </w:tcPr>
          <w:p w:rsidR="00E651C1" w:rsidRPr="00251DA3" w:rsidRDefault="00E651C1" w:rsidP="00B91AD6">
            <w:pPr>
              <w:spacing w:before="40" w:after="40"/>
              <w:ind w:left="137"/>
              <w:rPr>
                <w:b/>
                <w:bCs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3418" w:type="dxa"/>
            <w:shd w:val="clear" w:color="auto" w:fill="FFFFFF"/>
            <w:vAlign w:val="center"/>
          </w:tcPr>
          <w:p w:rsidR="00E651C1" w:rsidRPr="00251DA3" w:rsidRDefault="00E651C1" w:rsidP="00B91AD6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E651C1" w:rsidRPr="00577ACA" w:rsidRDefault="00E651C1" w:rsidP="00B91A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D44EAE" w:rsidRPr="00251DA3" w:rsidTr="00B91AD6">
        <w:trPr>
          <w:trHeight w:val="70"/>
        </w:trPr>
        <w:tc>
          <w:tcPr>
            <w:tcW w:w="926" w:type="dxa"/>
            <w:vMerge w:val="restart"/>
            <w:shd w:val="clear" w:color="auto" w:fill="FFFFFF"/>
          </w:tcPr>
          <w:p w:rsidR="00D44EAE" w:rsidRPr="00251DA3" w:rsidRDefault="00D44EAE" w:rsidP="004B420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927" w:type="dxa"/>
            <w:vMerge w:val="restart"/>
            <w:shd w:val="clear" w:color="auto" w:fill="FFFFFF"/>
          </w:tcPr>
          <w:p w:rsidR="00D44EAE" w:rsidRPr="00251DA3" w:rsidRDefault="00D44EAE" w:rsidP="004B420B">
            <w:pPr>
              <w:pStyle w:val="21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8" w:type="dxa"/>
            <w:vMerge w:val="restart"/>
            <w:shd w:val="clear" w:color="auto" w:fill="FFFFFF"/>
          </w:tcPr>
          <w:p w:rsidR="00D44EAE" w:rsidRPr="00251DA3" w:rsidRDefault="00D44EAE" w:rsidP="004B420B">
            <w:pPr>
              <w:ind w:left="100"/>
              <w:rPr>
                <w:b/>
                <w:sz w:val="20"/>
                <w:szCs w:val="20"/>
              </w:rPr>
            </w:pPr>
            <w:r w:rsidRPr="00F176B4">
              <w:rPr>
                <w:b/>
                <w:sz w:val="20"/>
                <w:szCs w:val="20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3418" w:type="dxa"/>
            <w:shd w:val="clear" w:color="auto" w:fill="FFFFFF"/>
          </w:tcPr>
          <w:p w:rsidR="00D44EAE" w:rsidRPr="00251DA3" w:rsidRDefault="00D44EAE" w:rsidP="004B420B">
            <w:pPr>
              <w:pStyle w:val="211"/>
              <w:shd w:val="clear" w:color="auto" w:fill="auto"/>
              <w:spacing w:line="240" w:lineRule="auto"/>
              <w:ind w:firstLine="13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D44EAE" w:rsidRDefault="00D44EAE" w:rsidP="00B91AD6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D44EAE">
              <w:rPr>
                <w:b/>
                <w:sz w:val="20"/>
                <w:szCs w:val="20"/>
              </w:rPr>
              <w:t>7411,2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E3B4B" w:rsidRDefault="00D44EAE" w:rsidP="004B42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1271,0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E3B4B" w:rsidRDefault="00D44EAE" w:rsidP="004B42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1188,2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E3B4B" w:rsidRDefault="00D44EAE" w:rsidP="004B42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E3B4B" w:rsidRDefault="00D44EAE" w:rsidP="004B42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E3B4B" w:rsidRDefault="00D44EAE" w:rsidP="004B42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D44EAE" w:rsidRPr="003E3B4B" w:rsidRDefault="00D44EAE" w:rsidP="004B420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E3B4B">
              <w:rPr>
                <w:b/>
                <w:color w:val="000000"/>
                <w:sz w:val="20"/>
                <w:szCs w:val="20"/>
              </w:rPr>
              <w:t>1238,0</w:t>
            </w:r>
          </w:p>
        </w:tc>
      </w:tr>
      <w:tr w:rsidR="00D44EAE" w:rsidRPr="00251DA3" w:rsidTr="00B91AD6">
        <w:trPr>
          <w:trHeight w:val="274"/>
        </w:trPr>
        <w:tc>
          <w:tcPr>
            <w:tcW w:w="926" w:type="dxa"/>
            <w:vMerge/>
            <w:shd w:val="clear" w:color="auto" w:fill="FFFFFF"/>
          </w:tcPr>
          <w:p w:rsidR="00D44EAE" w:rsidRPr="00251DA3" w:rsidRDefault="00D44EAE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D44EAE" w:rsidRPr="00251DA3" w:rsidRDefault="00D44EAE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D44EAE" w:rsidRPr="00251DA3" w:rsidRDefault="00D44EAE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D44EAE" w:rsidRPr="00251DA3" w:rsidRDefault="00D44EAE" w:rsidP="004B420B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бюджет муниципального образования «Глазовский район»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251DA3" w:rsidRDefault="00D44EAE" w:rsidP="00B91A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4EAE">
              <w:rPr>
                <w:sz w:val="20"/>
                <w:szCs w:val="20"/>
              </w:rPr>
              <w:t>7411,2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83880" w:rsidRDefault="00D44EAE" w:rsidP="004B420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1271,0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83880" w:rsidRDefault="00D44EAE" w:rsidP="004B420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1188,2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83880" w:rsidRDefault="00D44EAE" w:rsidP="004B420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83880" w:rsidRDefault="00D44EAE" w:rsidP="004B420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D44EAE" w:rsidRPr="00383880" w:rsidRDefault="00D44EAE" w:rsidP="004B420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D44EAE" w:rsidRPr="00383880" w:rsidRDefault="00D44EAE" w:rsidP="004B420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</w:tr>
      <w:tr w:rsidR="004B420B" w:rsidRPr="00251DA3" w:rsidTr="00B91AD6">
        <w:trPr>
          <w:trHeight w:val="312"/>
        </w:trPr>
        <w:tc>
          <w:tcPr>
            <w:tcW w:w="926" w:type="dxa"/>
            <w:vMerge/>
            <w:shd w:val="clear" w:color="auto" w:fill="FFFFFF"/>
          </w:tcPr>
          <w:p w:rsidR="004B420B" w:rsidRPr="00251DA3" w:rsidRDefault="004B420B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4B420B" w:rsidRPr="00251DA3" w:rsidRDefault="004B420B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4B420B" w:rsidRPr="00251DA3" w:rsidRDefault="004B420B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4B420B" w:rsidRPr="00251DA3" w:rsidRDefault="004B420B" w:rsidP="004B420B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 том числе: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C006DA" w:rsidRDefault="004B420B" w:rsidP="004B420B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D443C9" w:rsidRDefault="004B420B" w:rsidP="004B420B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D443C9" w:rsidRDefault="004B420B" w:rsidP="004B420B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D443C9" w:rsidRDefault="004B420B" w:rsidP="004B420B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D443C9" w:rsidRDefault="004B420B" w:rsidP="004B420B">
            <w:pPr>
              <w:jc w:val="center"/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D443C9" w:rsidRDefault="004B420B" w:rsidP="004B420B">
            <w:pPr>
              <w:jc w:val="center"/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4B420B" w:rsidRPr="00D443C9" w:rsidRDefault="004B420B" w:rsidP="004B420B">
            <w:pPr>
              <w:jc w:val="center"/>
            </w:pPr>
          </w:p>
        </w:tc>
      </w:tr>
      <w:tr w:rsidR="004B420B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4B420B" w:rsidRPr="00251DA3" w:rsidRDefault="004B420B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4B420B" w:rsidRPr="00251DA3" w:rsidRDefault="004B420B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4B420B" w:rsidRPr="00251DA3" w:rsidRDefault="004B420B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4B420B" w:rsidRPr="00251DA3" w:rsidRDefault="004B420B" w:rsidP="004B420B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  <w:r w:rsidRPr="00251DA3">
              <w:rPr>
                <w:sz w:val="20"/>
                <w:szCs w:val="20"/>
              </w:rPr>
              <w:t xml:space="preserve"> из бюджета</w:t>
            </w:r>
            <w:r>
              <w:rPr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pStyle w:val="211"/>
              <w:shd w:val="clear" w:color="auto" w:fill="auto"/>
              <w:spacing w:line="240" w:lineRule="auto"/>
              <w:ind w:left="111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4B420B" w:rsidRPr="00383880" w:rsidRDefault="004B420B" w:rsidP="004B420B">
            <w:pPr>
              <w:jc w:val="center"/>
              <w:rPr>
                <w:sz w:val="20"/>
                <w:szCs w:val="20"/>
              </w:rPr>
            </w:pPr>
          </w:p>
        </w:tc>
      </w:tr>
      <w:tr w:rsidR="008E0866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8E0866" w:rsidRPr="00251DA3" w:rsidRDefault="008E0866" w:rsidP="004B420B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</w:t>
            </w:r>
            <w:r w:rsidRPr="00251DA3">
              <w:rPr>
                <w:sz w:val="20"/>
                <w:szCs w:val="20"/>
              </w:rPr>
              <w:t xml:space="preserve"> из бюджета</w:t>
            </w:r>
            <w:r>
              <w:rPr>
                <w:sz w:val="20"/>
                <w:szCs w:val="20"/>
              </w:rPr>
              <w:t xml:space="preserve"> Удмуртской Республики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D44EAE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44EAE">
              <w:rPr>
                <w:sz w:val="20"/>
                <w:szCs w:val="20"/>
              </w:rPr>
              <w:t>7411,2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383880" w:rsidRDefault="008E0866" w:rsidP="0063443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1271,0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383880" w:rsidRDefault="008E0866" w:rsidP="0063443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1188,2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383880" w:rsidRDefault="008E0866" w:rsidP="0063443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383880" w:rsidRDefault="008E0866" w:rsidP="0063443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383880" w:rsidRDefault="008E0866" w:rsidP="0063443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  <w:tc>
          <w:tcPr>
            <w:tcW w:w="1087" w:type="dxa"/>
            <w:shd w:val="clear" w:color="auto" w:fill="FFFFFF"/>
            <w:vAlign w:val="center"/>
          </w:tcPr>
          <w:p w:rsidR="008E0866" w:rsidRPr="00383880" w:rsidRDefault="008E0866" w:rsidP="0063443B">
            <w:pPr>
              <w:jc w:val="center"/>
              <w:rPr>
                <w:color w:val="000000"/>
                <w:sz w:val="20"/>
                <w:szCs w:val="20"/>
              </w:rPr>
            </w:pPr>
            <w:r w:rsidRPr="00383880">
              <w:rPr>
                <w:color w:val="000000"/>
                <w:sz w:val="20"/>
                <w:szCs w:val="20"/>
              </w:rPr>
              <w:t>1238,0</w:t>
            </w:r>
          </w:p>
        </w:tc>
      </w:tr>
      <w:tr w:rsidR="008E0866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8E0866" w:rsidRPr="00251DA3" w:rsidRDefault="008E0866" w:rsidP="004B420B">
            <w:pPr>
              <w:ind w:left="132" w:right="14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субвенции из </w:t>
            </w:r>
            <w:r>
              <w:rPr>
                <w:sz w:val="20"/>
                <w:szCs w:val="20"/>
              </w:rPr>
              <w:t>бюджетов поселений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E0866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8E0866" w:rsidRPr="00251DA3" w:rsidRDefault="008E0866" w:rsidP="004B420B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E0866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8E0866" w:rsidRPr="00251DA3" w:rsidRDefault="008E0866" w:rsidP="004B420B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E0866" w:rsidRPr="00251DA3" w:rsidTr="00B91AD6">
        <w:trPr>
          <w:trHeight w:val="70"/>
        </w:trPr>
        <w:tc>
          <w:tcPr>
            <w:tcW w:w="926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  <w:shd w:val="clear" w:color="auto" w:fill="FFFFFF"/>
          </w:tcPr>
          <w:p w:rsidR="008E0866" w:rsidRPr="00251DA3" w:rsidRDefault="008E0866" w:rsidP="004B420B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8E0866" w:rsidRPr="00251DA3" w:rsidRDefault="008E0866" w:rsidP="004B420B">
            <w:pPr>
              <w:ind w:left="132" w:right="1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FFFFFF"/>
            <w:vAlign w:val="center"/>
          </w:tcPr>
          <w:p w:rsidR="008E0866" w:rsidRPr="00251DA3" w:rsidRDefault="008E0866" w:rsidP="004B420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D57586" w:rsidRDefault="00D57586">
      <w:pPr>
        <w:rPr>
          <w:sz w:val="20"/>
          <w:szCs w:val="20"/>
        </w:rPr>
      </w:pPr>
    </w:p>
    <w:p w:rsidR="00D57586" w:rsidRPr="00251DA3" w:rsidRDefault="00D57586" w:rsidP="00D57586">
      <w:pPr>
        <w:rPr>
          <w:sz w:val="20"/>
          <w:szCs w:val="20"/>
        </w:rPr>
      </w:pPr>
    </w:p>
    <w:p w:rsidR="00383880" w:rsidRPr="00D57586" w:rsidRDefault="00383880">
      <w:pPr>
        <w:rPr>
          <w:sz w:val="20"/>
          <w:szCs w:val="20"/>
        </w:rPr>
      </w:pPr>
    </w:p>
    <w:sectPr w:rsidR="00383880" w:rsidRPr="00D57586" w:rsidSect="00600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CB7" w:rsidRDefault="00661CB7">
      <w:r>
        <w:separator/>
      </w:r>
    </w:p>
  </w:endnote>
  <w:endnote w:type="continuationSeparator" w:id="0">
    <w:p w:rsidR="00661CB7" w:rsidRDefault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8A1" w:rsidRDefault="003D08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8A1" w:rsidRDefault="003D08A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8A1" w:rsidRDefault="003D08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CB7" w:rsidRDefault="00661CB7">
      <w:r>
        <w:separator/>
      </w:r>
    </w:p>
  </w:footnote>
  <w:footnote w:type="continuationSeparator" w:id="0">
    <w:p w:rsidR="00661CB7" w:rsidRDefault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8A1" w:rsidRDefault="003D08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D08A1" w:rsidRDefault="003D08A1">
        <w:pPr>
          <w:pStyle w:val="a5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4E9E">
          <w:rPr>
            <w:rFonts w:ascii="Times New Roman" w:hAnsi="Times New Roman" w:cs="Times New Roman"/>
            <w:noProof/>
            <w:sz w:val="20"/>
            <w:szCs w:val="20"/>
          </w:rPr>
          <w:t>67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D08A1" w:rsidRDefault="003D08A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8A1" w:rsidRDefault="003D08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43"/>
    <w:rsid w:val="000021F5"/>
    <w:rsid w:val="0000528E"/>
    <w:rsid w:val="00032A5C"/>
    <w:rsid w:val="0003518D"/>
    <w:rsid w:val="00036F6E"/>
    <w:rsid w:val="00044373"/>
    <w:rsid w:val="00073489"/>
    <w:rsid w:val="000979D9"/>
    <w:rsid w:val="000A19EB"/>
    <w:rsid w:val="000A5B64"/>
    <w:rsid w:val="000C54CC"/>
    <w:rsid w:val="000E31DE"/>
    <w:rsid w:val="000F3DF8"/>
    <w:rsid w:val="00103688"/>
    <w:rsid w:val="00141ACB"/>
    <w:rsid w:val="00145046"/>
    <w:rsid w:val="0014526D"/>
    <w:rsid w:val="0015266B"/>
    <w:rsid w:val="0015381F"/>
    <w:rsid w:val="0016273D"/>
    <w:rsid w:val="001643DC"/>
    <w:rsid w:val="001813F8"/>
    <w:rsid w:val="0019331B"/>
    <w:rsid w:val="00195512"/>
    <w:rsid w:val="001978CD"/>
    <w:rsid w:val="001A1CDA"/>
    <w:rsid w:val="001B3FDE"/>
    <w:rsid w:val="001B722D"/>
    <w:rsid w:val="001C4E6E"/>
    <w:rsid w:val="001D08D4"/>
    <w:rsid w:val="001E150D"/>
    <w:rsid w:val="001E768F"/>
    <w:rsid w:val="001F3D38"/>
    <w:rsid w:val="001F41F4"/>
    <w:rsid w:val="002007FA"/>
    <w:rsid w:val="00206EA1"/>
    <w:rsid w:val="002204CE"/>
    <w:rsid w:val="0022217D"/>
    <w:rsid w:val="00237835"/>
    <w:rsid w:val="00242B49"/>
    <w:rsid w:val="00251DA3"/>
    <w:rsid w:val="00263316"/>
    <w:rsid w:val="00273488"/>
    <w:rsid w:val="00274884"/>
    <w:rsid w:val="00276C2F"/>
    <w:rsid w:val="002901E3"/>
    <w:rsid w:val="002A2697"/>
    <w:rsid w:val="002A2B7B"/>
    <w:rsid w:val="002A5961"/>
    <w:rsid w:val="002B13E5"/>
    <w:rsid w:val="002B30B5"/>
    <w:rsid w:val="002B37BF"/>
    <w:rsid w:val="002D257B"/>
    <w:rsid w:val="002D3255"/>
    <w:rsid w:val="00326EBB"/>
    <w:rsid w:val="00331CCA"/>
    <w:rsid w:val="00350559"/>
    <w:rsid w:val="003558E9"/>
    <w:rsid w:val="003651A5"/>
    <w:rsid w:val="00366AD1"/>
    <w:rsid w:val="003726DA"/>
    <w:rsid w:val="00382989"/>
    <w:rsid w:val="00382B06"/>
    <w:rsid w:val="00383880"/>
    <w:rsid w:val="0038711D"/>
    <w:rsid w:val="00393630"/>
    <w:rsid w:val="00394B67"/>
    <w:rsid w:val="003A4D18"/>
    <w:rsid w:val="003B15E0"/>
    <w:rsid w:val="003C7163"/>
    <w:rsid w:val="003D08A1"/>
    <w:rsid w:val="003D39F9"/>
    <w:rsid w:val="003E3B4B"/>
    <w:rsid w:val="003E3FFC"/>
    <w:rsid w:val="003F16FB"/>
    <w:rsid w:val="003F30B6"/>
    <w:rsid w:val="00404BFA"/>
    <w:rsid w:val="00414764"/>
    <w:rsid w:val="00420B7C"/>
    <w:rsid w:val="00427BD2"/>
    <w:rsid w:val="00442E06"/>
    <w:rsid w:val="00457397"/>
    <w:rsid w:val="00467E94"/>
    <w:rsid w:val="00480A72"/>
    <w:rsid w:val="00484015"/>
    <w:rsid w:val="004A7114"/>
    <w:rsid w:val="004B201F"/>
    <w:rsid w:val="004B27AE"/>
    <w:rsid w:val="004B420B"/>
    <w:rsid w:val="004C1102"/>
    <w:rsid w:val="00502EDB"/>
    <w:rsid w:val="00526D4A"/>
    <w:rsid w:val="005279C1"/>
    <w:rsid w:val="0053222E"/>
    <w:rsid w:val="00533461"/>
    <w:rsid w:val="00536DC8"/>
    <w:rsid w:val="0054087E"/>
    <w:rsid w:val="00551875"/>
    <w:rsid w:val="00552FE9"/>
    <w:rsid w:val="00553ECE"/>
    <w:rsid w:val="0055646E"/>
    <w:rsid w:val="00562382"/>
    <w:rsid w:val="00566732"/>
    <w:rsid w:val="00577ACA"/>
    <w:rsid w:val="00583EA9"/>
    <w:rsid w:val="00584BD9"/>
    <w:rsid w:val="005851C3"/>
    <w:rsid w:val="00585CA4"/>
    <w:rsid w:val="00597F5D"/>
    <w:rsid w:val="005A61AD"/>
    <w:rsid w:val="005B2B21"/>
    <w:rsid w:val="005C6372"/>
    <w:rsid w:val="005C7D4F"/>
    <w:rsid w:val="005E2C00"/>
    <w:rsid w:val="006007E2"/>
    <w:rsid w:val="0061315A"/>
    <w:rsid w:val="00644C3F"/>
    <w:rsid w:val="00644E9E"/>
    <w:rsid w:val="006470A2"/>
    <w:rsid w:val="00647F5E"/>
    <w:rsid w:val="006529CF"/>
    <w:rsid w:val="00661CB7"/>
    <w:rsid w:val="006723DA"/>
    <w:rsid w:val="00683743"/>
    <w:rsid w:val="0069174E"/>
    <w:rsid w:val="006A2051"/>
    <w:rsid w:val="006B3B7D"/>
    <w:rsid w:val="006B5592"/>
    <w:rsid w:val="006C056B"/>
    <w:rsid w:val="006E251B"/>
    <w:rsid w:val="006E5FF4"/>
    <w:rsid w:val="007138B2"/>
    <w:rsid w:val="0072799B"/>
    <w:rsid w:val="007555F6"/>
    <w:rsid w:val="00780FBC"/>
    <w:rsid w:val="007B4698"/>
    <w:rsid w:val="007D2DEC"/>
    <w:rsid w:val="007E0F05"/>
    <w:rsid w:val="007F0D9D"/>
    <w:rsid w:val="007F70E7"/>
    <w:rsid w:val="00807EA6"/>
    <w:rsid w:val="00814ECD"/>
    <w:rsid w:val="00834509"/>
    <w:rsid w:val="0084498F"/>
    <w:rsid w:val="00857E94"/>
    <w:rsid w:val="00867AEB"/>
    <w:rsid w:val="00876875"/>
    <w:rsid w:val="00896820"/>
    <w:rsid w:val="008C29BF"/>
    <w:rsid w:val="008C625C"/>
    <w:rsid w:val="008E0866"/>
    <w:rsid w:val="008F2749"/>
    <w:rsid w:val="00907E2F"/>
    <w:rsid w:val="00915215"/>
    <w:rsid w:val="0092302F"/>
    <w:rsid w:val="00927B94"/>
    <w:rsid w:val="00931E1F"/>
    <w:rsid w:val="009415BD"/>
    <w:rsid w:val="00942654"/>
    <w:rsid w:val="00976C54"/>
    <w:rsid w:val="00981D2A"/>
    <w:rsid w:val="00985A65"/>
    <w:rsid w:val="009A2F2D"/>
    <w:rsid w:val="009A620A"/>
    <w:rsid w:val="009C045F"/>
    <w:rsid w:val="009D7B34"/>
    <w:rsid w:val="009E28D6"/>
    <w:rsid w:val="009E779C"/>
    <w:rsid w:val="009E7C94"/>
    <w:rsid w:val="009F71FD"/>
    <w:rsid w:val="00A06CF6"/>
    <w:rsid w:val="00A143A4"/>
    <w:rsid w:val="00A3128B"/>
    <w:rsid w:val="00A4451C"/>
    <w:rsid w:val="00A47B98"/>
    <w:rsid w:val="00A67697"/>
    <w:rsid w:val="00A90B66"/>
    <w:rsid w:val="00A91FE6"/>
    <w:rsid w:val="00A9450F"/>
    <w:rsid w:val="00AA792C"/>
    <w:rsid w:val="00AD42B0"/>
    <w:rsid w:val="00AD4E2C"/>
    <w:rsid w:val="00AE3544"/>
    <w:rsid w:val="00B144E3"/>
    <w:rsid w:val="00B20240"/>
    <w:rsid w:val="00B21734"/>
    <w:rsid w:val="00B25D81"/>
    <w:rsid w:val="00B40AF3"/>
    <w:rsid w:val="00B83234"/>
    <w:rsid w:val="00B84004"/>
    <w:rsid w:val="00B90880"/>
    <w:rsid w:val="00B91E1D"/>
    <w:rsid w:val="00B95F36"/>
    <w:rsid w:val="00BA247E"/>
    <w:rsid w:val="00BA7CAD"/>
    <w:rsid w:val="00BB0872"/>
    <w:rsid w:val="00BD05ED"/>
    <w:rsid w:val="00BD4495"/>
    <w:rsid w:val="00BF4397"/>
    <w:rsid w:val="00BF4ACE"/>
    <w:rsid w:val="00BF4F26"/>
    <w:rsid w:val="00C006DA"/>
    <w:rsid w:val="00C0455A"/>
    <w:rsid w:val="00C13ECC"/>
    <w:rsid w:val="00C251AF"/>
    <w:rsid w:val="00C508C9"/>
    <w:rsid w:val="00C74A5D"/>
    <w:rsid w:val="00C77283"/>
    <w:rsid w:val="00C86398"/>
    <w:rsid w:val="00C90D3E"/>
    <w:rsid w:val="00C94288"/>
    <w:rsid w:val="00CB6F97"/>
    <w:rsid w:val="00CC3CDC"/>
    <w:rsid w:val="00CC4F65"/>
    <w:rsid w:val="00CC76F3"/>
    <w:rsid w:val="00CD1C7D"/>
    <w:rsid w:val="00CD6342"/>
    <w:rsid w:val="00CD6A24"/>
    <w:rsid w:val="00CF51D1"/>
    <w:rsid w:val="00D15A77"/>
    <w:rsid w:val="00D443C9"/>
    <w:rsid w:val="00D44EAE"/>
    <w:rsid w:val="00D51AFF"/>
    <w:rsid w:val="00D56A36"/>
    <w:rsid w:val="00D57586"/>
    <w:rsid w:val="00D63727"/>
    <w:rsid w:val="00D71F9A"/>
    <w:rsid w:val="00D75166"/>
    <w:rsid w:val="00D77A4C"/>
    <w:rsid w:val="00D92D72"/>
    <w:rsid w:val="00D961BB"/>
    <w:rsid w:val="00DA1FA5"/>
    <w:rsid w:val="00DA48E0"/>
    <w:rsid w:val="00DD11AB"/>
    <w:rsid w:val="00DD1D89"/>
    <w:rsid w:val="00DD23C1"/>
    <w:rsid w:val="00DD5158"/>
    <w:rsid w:val="00DE440F"/>
    <w:rsid w:val="00DE5922"/>
    <w:rsid w:val="00E10A13"/>
    <w:rsid w:val="00E122E8"/>
    <w:rsid w:val="00E44209"/>
    <w:rsid w:val="00E559A6"/>
    <w:rsid w:val="00E651C1"/>
    <w:rsid w:val="00E670A3"/>
    <w:rsid w:val="00E842AB"/>
    <w:rsid w:val="00E95DB6"/>
    <w:rsid w:val="00EA1E39"/>
    <w:rsid w:val="00EB2282"/>
    <w:rsid w:val="00EB27C9"/>
    <w:rsid w:val="00EB49CC"/>
    <w:rsid w:val="00EB5DCD"/>
    <w:rsid w:val="00EC1B8A"/>
    <w:rsid w:val="00ED2757"/>
    <w:rsid w:val="00ED7F4F"/>
    <w:rsid w:val="00EE1CD4"/>
    <w:rsid w:val="00EE665E"/>
    <w:rsid w:val="00EE6C25"/>
    <w:rsid w:val="00EF1669"/>
    <w:rsid w:val="00EF45A7"/>
    <w:rsid w:val="00EF5735"/>
    <w:rsid w:val="00EF6D27"/>
    <w:rsid w:val="00EF6F34"/>
    <w:rsid w:val="00F06805"/>
    <w:rsid w:val="00F176B4"/>
    <w:rsid w:val="00F20D92"/>
    <w:rsid w:val="00F63FF9"/>
    <w:rsid w:val="00F64700"/>
    <w:rsid w:val="00F86713"/>
    <w:rsid w:val="00F904DF"/>
    <w:rsid w:val="00FB244D"/>
    <w:rsid w:val="00FB5A76"/>
    <w:rsid w:val="00FC7D63"/>
    <w:rsid w:val="00FD2BD1"/>
    <w:rsid w:val="00FD3B9E"/>
    <w:rsid w:val="00FD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7279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77283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772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77283"/>
    <w:pPr>
      <w:jc w:val="both"/>
    </w:pPr>
    <w:rPr>
      <w:sz w:val="22"/>
    </w:rPr>
  </w:style>
  <w:style w:type="character" w:customStyle="1" w:styleId="22">
    <w:name w:val="Основной текст 2 Знак"/>
    <w:basedOn w:val="a0"/>
    <w:link w:val="21"/>
    <w:rsid w:val="00C7728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tyle17">
    <w:name w:val="Style17"/>
    <w:basedOn w:val="a"/>
    <w:rsid w:val="00C77283"/>
    <w:pPr>
      <w:widowControl w:val="0"/>
      <w:autoSpaceDE w:val="0"/>
      <w:autoSpaceDN w:val="0"/>
      <w:adjustRightInd w:val="0"/>
      <w:spacing w:line="278" w:lineRule="exact"/>
    </w:pPr>
    <w:rPr>
      <w:sz w:val="20"/>
    </w:rPr>
  </w:style>
  <w:style w:type="character" w:customStyle="1" w:styleId="FontStyle45">
    <w:name w:val="Font Style45"/>
    <w:rsid w:val="00C77283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uiPriority w:val="99"/>
    <w:rsid w:val="00C77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Основной текст (10)"/>
    <w:uiPriority w:val="99"/>
    <w:rsid w:val="00C77283"/>
    <w:rPr>
      <w:rFonts w:ascii="Times New Roman" w:hAnsi="Times New Roman" w:cs="Times New Roman"/>
      <w:spacing w:val="0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4C11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C110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">
    <w:name w:val="Основной текст (7)_"/>
    <w:link w:val="70"/>
    <w:uiPriority w:val="99"/>
    <w:locked/>
    <w:rsid w:val="004C1102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C1102"/>
    <w:pPr>
      <w:shd w:val="clear" w:color="auto" w:fill="FFFFFF"/>
      <w:spacing w:line="240" w:lineRule="atLeast"/>
    </w:pPr>
    <w:rPr>
      <w:rFonts w:asciiTheme="minorHAnsi" w:hAnsiTheme="minorHAnsi" w:cstheme="minorBidi"/>
      <w:sz w:val="18"/>
      <w:szCs w:val="18"/>
      <w:lang w:eastAsia="en-US"/>
    </w:rPr>
  </w:style>
  <w:style w:type="character" w:customStyle="1" w:styleId="210">
    <w:name w:val="Основной текст (21)_"/>
    <w:link w:val="211"/>
    <w:uiPriority w:val="99"/>
    <w:locked/>
    <w:rsid w:val="00814ECD"/>
    <w:rPr>
      <w:rFonts w:eastAsia="Times New Roman"/>
      <w:sz w:val="16"/>
      <w:szCs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814ECD"/>
    <w:pPr>
      <w:shd w:val="clear" w:color="auto" w:fill="FFFFFF"/>
      <w:spacing w:line="240" w:lineRule="atLeast"/>
      <w:ind w:hanging="200"/>
    </w:pPr>
    <w:rPr>
      <w:rFonts w:asciiTheme="minorHAnsi" w:hAnsiTheme="minorHAnsi" w:cstheme="minorBidi"/>
      <w:sz w:val="16"/>
      <w:szCs w:val="16"/>
      <w:lang w:eastAsia="en-US"/>
    </w:rPr>
  </w:style>
  <w:style w:type="character" w:customStyle="1" w:styleId="18">
    <w:name w:val="Основной текст (18)_"/>
    <w:link w:val="180"/>
    <w:uiPriority w:val="99"/>
    <w:locked/>
    <w:rsid w:val="00814ECD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814ECD"/>
    <w:pPr>
      <w:shd w:val="clear" w:color="auto" w:fill="FFFFFF"/>
      <w:spacing w:line="204" w:lineRule="exact"/>
    </w:pPr>
    <w:rPr>
      <w:rFonts w:asciiTheme="minorHAnsi" w:hAnsiTheme="minorHAnsi" w:cstheme="minorBidi"/>
      <w:sz w:val="11"/>
      <w:szCs w:val="11"/>
      <w:lang w:eastAsia="en-US"/>
    </w:rPr>
  </w:style>
  <w:style w:type="character" w:customStyle="1" w:styleId="220">
    <w:name w:val="Основной текст (22)_"/>
    <w:link w:val="221"/>
    <w:uiPriority w:val="99"/>
    <w:locked/>
    <w:rsid w:val="00814ECD"/>
    <w:rPr>
      <w:rFonts w:eastAsia="Times New Roman"/>
      <w:sz w:val="17"/>
      <w:szCs w:val="17"/>
      <w:shd w:val="clear" w:color="auto" w:fill="FFFFFF"/>
    </w:rPr>
  </w:style>
  <w:style w:type="character" w:customStyle="1" w:styleId="228pt">
    <w:name w:val="Основной текст (22) + 8 pt"/>
    <w:uiPriority w:val="99"/>
    <w:rsid w:val="00814ECD"/>
    <w:rPr>
      <w:rFonts w:eastAsia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 (9)"/>
    <w:uiPriority w:val="99"/>
    <w:rsid w:val="00814ECD"/>
    <w:rPr>
      <w:rFonts w:ascii="Times New Roman" w:hAnsi="Times New Roman" w:cs="Times New Roman"/>
      <w:spacing w:val="0"/>
      <w:sz w:val="16"/>
      <w:szCs w:val="16"/>
    </w:rPr>
  </w:style>
  <w:style w:type="paragraph" w:customStyle="1" w:styleId="221">
    <w:name w:val="Основной текст (22)"/>
    <w:basedOn w:val="a"/>
    <w:link w:val="220"/>
    <w:uiPriority w:val="99"/>
    <w:rsid w:val="00814ECD"/>
    <w:pPr>
      <w:shd w:val="clear" w:color="auto" w:fill="FFFFFF"/>
      <w:spacing w:line="240" w:lineRule="atLeast"/>
    </w:pPr>
    <w:rPr>
      <w:rFonts w:asciiTheme="minorHAnsi" w:hAnsiTheme="minorHAnsi" w:cstheme="minorBidi"/>
      <w:sz w:val="17"/>
      <w:szCs w:val="17"/>
      <w:lang w:eastAsia="en-US"/>
    </w:rPr>
  </w:style>
  <w:style w:type="paragraph" w:styleId="a5">
    <w:name w:val="header"/>
    <w:basedOn w:val="a"/>
    <w:link w:val="a6"/>
    <w:uiPriority w:val="99"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A1E39"/>
  </w:style>
  <w:style w:type="paragraph" w:styleId="a7">
    <w:name w:val="footer"/>
    <w:basedOn w:val="a"/>
    <w:link w:val="a8"/>
    <w:uiPriority w:val="99"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A1E39"/>
  </w:style>
  <w:style w:type="paragraph" w:styleId="a9">
    <w:name w:val="List Paragraph"/>
    <w:basedOn w:val="a"/>
    <w:link w:val="aa"/>
    <w:uiPriority w:val="34"/>
    <w:qFormat/>
    <w:rsid w:val="002901E3"/>
    <w:pPr>
      <w:overflowPunct w:val="0"/>
      <w:autoSpaceDE w:val="0"/>
      <w:autoSpaceDN w:val="0"/>
      <w:adjustRightInd w:val="0"/>
      <w:ind w:left="720"/>
      <w:textAlignment w:val="baseline"/>
    </w:pPr>
    <w:rPr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7B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7B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72799B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character" w:customStyle="1" w:styleId="aa">
    <w:name w:val="Абзац списка Знак"/>
    <w:link w:val="a9"/>
    <w:uiPriority w:val="34"/>
    <w:locked/>
    <w:rsid w:val="007279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Обычный (паспорт)"/>
    <w:basedOn w:val="a"/>
    <w:rsid w:val="0072799B"/>
    <w:pPr>
      <w:spacing w:before="120"/>
      <w:jc w:val="both"/>
    </w:pPr>
    <w:rPr>
      <w:sz w:val="28"/>
      <w:szCs w:val="28"/>
    </w:rPr>
  </w:style>
  <w:style w:type="paragraph" w:customStyle="1" w:styleId="ae">
    <w:name w:val="Обычный по центру"/>
    <w:basedOn w:val="a"/>
    <w:rsid w:val="0072799B"/>
    <w:pPr>
      <w:spacing w:before="120"/>
      <w:jc w:val="center"/>
    </w:pPr>
  </w:style>
  <w:style w:type="paragraph" w:customStyle="1" w:styleId="af">
    <w:name w:val="Обычный в таблице"/>
    <w:basedOn w:val="a"/>
    <w:rsid w:val="0072799B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rsid w:val="00727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unhideWhenUsed/>
    <w:rsid w:val="0072799B"/>
    <w:rPr>
      <w:color w:val="0000FF"/>
      <w:u w:val="single"/>
    </w:rPr>
  </w:style>
  <w:style w:type="paragraph" w:customStyle="1" w:styleId="ConsPlusNormal">
    <w:name w:val="ConsPlusNormal"/>
    <w:rsid w:val="0072799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1">
    <w:name w:val="Body Text Indent"/>
    <w:basedOn w:val="a"/>
    <w:link w:val="af2"/>
    <w:rsid w:val="0072799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7279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72799B"/>
    <w:rPr>
      <w:rFonts w:ascii="Times New Roman" w:hAnsi="Times New Roman" w:cs="Times New Roman"/>
      <w:sz w:val="24"/>
      <w:szCs w:val="24"/>
    </w:rPr>
  </w:style>
  <w:style w:type="paragraph" w:customStyle="1" w:styleId="23">
    <w:name w:val="Знак Знак2 Знак Знак Знак Знак Знак Знак Знак"/>
    <w:basedOn w:val="a"/>
    <w:rsid w:val="0072799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basedOn w:val="a0"/>
    <w:rsid w:val="0072799B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7279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Normal (Web)"/>
    <w:basedOn w:val="a"/>
    <w:uiPriority w:val="99"/>
    <w:rsid w:val="0072799B"/>
    <w:pPr>
      <w:spacing w:before="120" w:after="120"/>
    </w:pPr>
    <w:rPr>
      <w:rFonts w:eastAsia="Calibri"/>
    </w:rPr>
  </w:style>
  <w:style w:type="paragraph" w:customStyle="1" w:styleId="1">
    <w:name w:val="Абзац списка1"/>
    <w:basedOn w:val="a"/>
    <w:rsid w:val="00727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rsid w:val="0072799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12">
    <w:name w:val="Style12"/>
    <w:basedOn w:val="a"/>
    <w:rsid w:val="0072799B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7279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27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2">
    <w:name w:val="Знак Знак2 Знак Знак Знак Знак Знак Знак Знак2"/>
    <w:basedOn w:val="a"/>
    <w:rsid w:val="0072799B"/>
    <w:pPr>
      <w:spacing w:after="160" w:line="240" w:lineRule="exact"/>
    </w:pPr>
    <w:rPr>
      <w:rFonts w:ascii="Verdana" w:hAnsi="Verdana"/>
      <w:lang w:val="en-US" w:eastAsia="en-US"/>
    </w:rPr>
  </w:style>
  <w:style w:type="paragraph" w:styleId="12">
    <w:name w:val="toc 1"/>
    <w:basedOn w:val="a"/>
    <w:next w:val="a"/>
    <w:autoRedefine/>
    <w:uiPriority w:val="39"/>
    <w:unhideWhenUsed/>
    <w:rsid w:val="0072799B"/>
    <w:pPr>
      <w:tabs>
        <w:tab w:val="left" w:pos="440"/>
        <w:tab w:val="right" w:leader="dot" w:pos="9345"/>
      </w:tabs>
      <w:spacing w:before="240" w:after="100"/>
    </w:pPr>
    <w:rPr>
      <w:b/>
      <w:bCs/>
    </w:rPr>
  </w:style>
  <w:style w:type="paragraph" w:styleId="24">
    <w:name w:val="toc 2"/>
    <w:basedOn w:val="a"/>
    <w:next w:val="a"/>
    <w:autoRedefine/>
    <w:uiPriority w:val="39"/>
    <w:unhideWhenUsed/>
    <w:rsid w:val="0072799B"/>
    <w:pPr>
      <w:tabs>
        <w:tab w:val="left" w:pos="660"/>
        <w:tab w:val="left" w:pos="1134"/>
        <w:tab w:val="right" w:leader="dot" w:pos="9345"/>
      </w:tabs>
      <w:spacing w:before="240" w:after="100"/>
      <w:ind w:left="240"/>
    </w:pPr>
    <w:rPr>
      <w:b/>
      <w:bCs/>
    </w:rPr>
  </w:style>
  <w:style w:type="character" w:styleId="af4">
    <w:name w:val="Strong"/>
    <w:basedOn w:val="a0"/>
    <w:uiPriority w:val="22"/>
    <w:qFormat/>
    <w:rsid w:val="0072799B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72799B"/>
    <w:rPr>
      <w:color w:val="800080"/>
      <w:u w:val="single"/>
    </w:rPr>
  </w:style>
  <w:style w:type="paragraph" w:customStyle="1" w:styleId="xl66">
    <w:name w:val="xl66"/>
    <w:basedOn w:val="a"/>
    <w:rsid w:val="0072799B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7">
    <w:name w:val="xl67"/>
    <w:basedOn w:val="a"/>
    <w:rsid w:val="0072799B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69">
    <w:name w:val="xl69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91">
    <w:name w:val="xl91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25">
    <w:name w:val="Body Text Indent 2"/>
    <w:basedOn w:val="a"/>
    <w:link w:val="26"/>
    <w:rsid w:val="0072799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727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Знак Знак2 Знак Знак Знак Знак Знак Знак Знак1"/>
    <w:basedOn w:val="a"/>
    <w:rsid w:val="0072799B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toc 3"/>
    <w:basedOn w:val="a"/>
    <w:next w:val="a"/>
    <w:autoRedefine/>
    <w:uiPriority w:val="39"/>
    <w:unhideWhenUsed/>
    <w:rsid w:val="00727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72799B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72799B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72799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72799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72799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0">
    <w:name w:val="toc 9"/>
    <w:basedOn w:val="a"/>
    <w:next w:val="a"/>
    <w:autoRedefine/>
    <w:uiPriority w:val="39"/>
    <w:unhideWhenUsed/>
    <w:rsid w:val="0072799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72799B"/>
    <w:rPr>
      <w:rFonts w:ascii="Tahoma" w:hAnsi="Tahoma" w:cs="Tahoma"/>
      <w:bCs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72799B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727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7279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77283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772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77283"/>
    <w:pPr>
      <w:jc w:val="both"/>
    </w:pPr>
    <w:rPr>
      <w:sz w:val="22"/>
    </w:rPr>
  </w:style>
  <w:style w:type="character" w:customStyle="1" w:styleId="22">
    <w:name w:val="Основной текст 2 Знак"/>
    <w:basedOn w:val="a0"/>
    <w:link w:val="21"/>
    <w:rsid w:val="00C7728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tyle17">
    <w:name w:val="Style17"/>
    <w:basedOn w:val="a"/>
    <w:rsid w:val="00C77283"/>
    <w:pPr>
      <w:widowControl w:val="0"/>
      <w:autoSpaceDE w:val="0"/>
      <w:autoSpaceDN w:val="0"/>
      <w:adjustRightInd w:val="0"/>
      <w:spacing w:line="278" w:lineRule="exact"/>
    </w:pPr>
    <w:rPr>
      <w:sz w:val="20"/>
    </w:rPr>
  </w:style>
  <w:style w:type="character" w:customStyle="1" w:styleId="FontStyle45">
    <w:name w:val="Font Style45"/>
    <w:rsid w:val="00C77283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uiPriority w:val="99"/>
    <w:rsid w:val="00C77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Основной текст (10)"/>
    <w:uiPriority w:val="99"/>
    <w:rsid w:val="00C77283"/>
    <w:rPr>
      <w:rFonts w:ascii="Times New Roman" w:hAnsi="Times New Roman" w:cs="Times New Roman"/>
      <w:spacing w:val="0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4C11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C110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">
    <w:name w:val="Основной текст (7)_"/>
    <w:link w:val="70"/>
    <w:uiPriority w:val="99"/>
    <w:locked/>
    <w:rsid w:val="004C1102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C1102"/>
    <w:pPr>
      <w:shd w:val="clear" w:color="auto" w:fill="FFFFFF"/>
      <w:spacing w:line="240" w:lineRule="atLeast"/>
    </w:pPr>
    <w:rPr>
      <w:rFonts w:asciiTheme="minorHAnsi" w:hAnsiTheme="minorHAnsi" w:cstheme="minorBidi"/>
      <w:sz w:val="18"/>
      <w:szCs w:val="18"/>
      <w:lang w:eastAsia="en-US"/>
    </w:rPr>
  </w:style>
  <w:style w:type="character" w:customStyle="1" w:styleId="210">
    <w:name w:val="Основной текст (21)_"/>
    <w:link w:val="211"/>
    <w:uiPriority w:val="99"/>
    <w:locked/>
    <w:rsid w:val="00814ECD"/>
    <w:rPr>
      <w:rFonts w:eastAsia="Times New Roman"/>
      <w:sz w:val="16"/>
      <w:szCs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814ECD"/>
    <w:pPr>
      <w:shd w:val="clear" w:color="auto" w:fill="FFFFFF"/>
      <w:spacing w:line="240" w:lineRule="atLeast"/>
      <w:ind w:hanging="200"/>
    </w:pPr>
    <w:rPr>
      <w:rFonts w:asciiTheme="minorHAnsi" w:hAnsiTheme="minorHAnsi" w:cstheme="minorBidi"/>
      <w:sz w:val="16"/>
      <w:szCs w:val="16"/>
      <w:lang w:eastAsia="en-US"/>
    </w:rPr>
  </w:style>
  <w:style w:type="character" w:customStyle="1" w:styleId="18">
    <w:name w:val="Основной текст (18)_"/>
    <w:link w:val="180"/>
    <w:uiPriority w:val="99"/>
    <w:locked/>
    <w:rsid w:val="00814ECD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814ECD"/>
    <w:pPr>
      <w:shd w:val="clear" w:color="auto" w:fill="FFFFFF"/>
      <w:spacing w:line="204" w:lineRule="exact"/>
    </w:pPr>
    <w:rPr>
      <w:rFonts w:asciiTheme="minorHAnsi" w:hAnsiTheme="minorHAnsi" w:cstheme="minorBidi"/>
      <w:sz w:val="11"/>
      <w:szCs w:val="11"/>
      <w:lang w:eastAsia="en-US"/>
    </w:rPr>
  </w:style>
  <w:style w:type="character" w:customStyle="1" w:styleId="220">
    <w:name w:val="Основной текст (22)_"/>
    <w:link w:val="221"/>
    <w:uiPriority w:val="99"/>
    <w:locked/>
    <w:rsid w:val="00814ECD"/>
    <w:rPr>
      <w:rFonts w:eastAsia="Times New Roman"/>
      <w:sz w:val="17"/>
      <w:szCs w:val="17"/>
      <w:shd w:val="clear" w:color="auto" w:fill="FFFFFF"/>
    </w:rPr>
  </w:style>
  <w:style w:type="character" w:customStyle="1" w:styleId="228pt">
    <w:name w:val="Основной текст (22) + 8 pt"/>
    <w:uiPriority w:val="99"/>
    <w:rsid w:val="00814ECD"/>
    <w:rPr>
      <w:rFonts w:eastAsia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 (9)"/>
    <w:uiPriority w:val="99"/>
    <w:rsid w:val="00814ECD"/>
    <w:rPr>
      <w:rFonts w:ascii="Times New Roman" w:hAnsi="Times New Roman" w:cs="Times New Roman"/>
      <w:spacing w:val="0"/>
      <w:sz w:val="16"/>
      <w:szCs w:val="16"/>
    </w:rPr>
  </w:style>
  <w:style w:type="paragraph" w:customStyle="1" w:styleId="221">
    <w:name w:val="Основной текст (22)"/>
    <w:basedOn w:val="a"/>
    <w:link w:val="220"/>
    <w:uiPriority w:val="99"/>
    <w:rsid w:val="00814ECD"/>
    <w:pPr>
      <w:shd w:val="clear" w:color="auto" w:fill="FFFFFF"/>
      <w:spacing w:line="240" w:lineRule="atLeast"/>
    </w:pPr>
    <w:rPr>
      <w:rFonts w:asciiTheme="minorHAnsi" w:hAnsiTheme="minorHAnsi" w:cstheme="minorBidi"/>
      <w:sz w:val="17"/>
      <w:szCs w:val="17"/>
      <w:lang w:eastAsia="en-US"/>
    </w:rPr>
  </w:style>
  <w:style w:type="paragraph" w:styleId="a5">
    <w:name w:val="header"/>
    <w:basedOn w:val="a"/>
    <w:link w:val="a6"/>
    <w:uiPriority w:val="99"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A1E39"/>
  </w:style>
  <w:style w:type="paragraph" w:styleId="a7">
    <w:name w:val="footer"/>
    <w:basedOn w:val="a"/>
    <w:link w:val="a8"/>
    <w:uiPriority w:val="99"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A1E39"/>
  </w:style>
  <w:style w:type="paragraph" w:styleId="a9">
    <w:name w:val="List Paragraph"/>
    <w:basedOn w:val="a"/>
    <w:link w:val="aa"/>
    <w:uiPriority w:val="34"/>
    <w:qFormat/>
    <w:rsid w:val="002901E3"/>
    <w:pPr>
      <w:overflowPunct w:val="0"/>
      <w:autoSpaceDE w:val="0"/>
      <w:autoSpaceDN w:val="0"/>
      <w:adjustRightInd w:val="0"/>
      <w:ind w:left="720"/>
      <w:textAlignment w:val="baseline"/>
    </w:pPr>
    <w:rPr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7B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7B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72799B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character" w:customStyle="1" w:styleId="aa">
    <w:name w:val="Абзац списка Знак"/>
    <w:link w:val="a9"/>
    <w:uiPriority w:val="34"/>
    <w:locked/>
    <w:rsid w:val="007279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Обычный (паспорт)"/>
    <w:basedOn w:val="a"/>
    <w:rsid w:val="0072799B"/>
    <w:pPr>
      <w:spacing w:before="120"/>
      <w:jc w:val="both"/>
    </w:pPr>
    <w:rPr>
      <w:sz w:val="28"/>
      <w:szCs w:val="28"/>
    </w:rPr>
  </w:style>
  <w:style w:type="paragraph" w:customStyle="1" w:styleId="ae">
    <w:name w:val="Обычный по центру"/>
    <w:basedOn w:val="a"/>
    <w:rsid w:val="0072799B"/>
    <w:pPr>
      <w:spacing w:before="120"/>
      <w:jc w:val="center"/>
    </w:pPr>
  </w:style>
  <w:style w:type="paragraph" w:customStyle="1" w:styleId="af">
    <w:name w:val="Обычный в таблице"/>
    <w:basedOn w:val="a"/>
    <w:rsid w:val="0072799B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rsid w:val="00727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unhideWhenUsed/>
    <w:rsid w:val="0072799B"/>
    <w:rPr>
      <w:color w:val="0000FF"/>
      <w:u w:val="single"/>
    </w:rPr>
  </w:style>
  <w:style w:type="paragraph" w:customStyle="1" w:styleId="ConsPlusNormal">
    <w:name w:val="ConsPlusNormal"/>
    <w:rsid w:val="0072799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1">
    <w:name w:val="Body Text Indent"/>
    <w:basedOn w:val="a"/>
    <w:link w:val="af2"/>
    <w:rsid w:val="0072799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7279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72799B"/>
    <w:rPr>
      <w:rFonts w:ascii="Times New Roman" w:hAnsi="Times New Roman" w:cs="Times New Roman"/>
      <w:sz w:val="24"/>
      <w:szCs w:val="24"/>
    </w:rPr>
  </w:style>
  <w:style w:type="paragraph" w:customStyle="1" w:styleId="23">
    <w:name w:val="Знак Знак2 Знак Знак Знак Знак Знак Знак Знак"/>
    <w:basedOn w:val="a"/>
    <w:rsid w:val="0072799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basedOn w:val="a0"/>
    <w:rsid w:val="0072799B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72799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Normal (Web)"/>
    <w:basedOn w:val="a"/>
    <w:uiPriority w:val="99"/>
    <w:rsid w:val="0072799B"/>
    <w:pPr>
      <w:spacing w:before="120" w:after="120"/>
    </w:pPr>
    <w:rPr>
      <w:rFonts w:eastAsia="Calibri"/>
    </w:rPr>
  </w:style>
  <w:style w:type="paragraph" w:customStyle="1" w:styleId="1">
    <w:name w:val="Абзац списка1"/>
    <w:basedOn w:val="a"/>
    <w:rsid w:val="007279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rsid w:val="0072799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12">
    <w:name w:val="Style12"/>
    <w:basedOn w:val="a"/>
    <w:rsid w:val="0072799B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7279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27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2">
    <w:name w:val="Знак Знак2 Знак Знак Знак Знак Знак Знак Знак2"/>
    <w:basedOn w:val="a"/>
    <w:rsid w:val="0072799B"/>
    <w:pPr>
      <w:spacing w:after="160" w:line="240" w:lineRule="exact"/>
    </w:pPr>
    <w:rPr>
      <w:rFonts w:ascii="Verdana" w:hAnsi="Verdana"/>
      <w:lang w:val="en-US" w:eastAsia="en-US"/>
    </w:rPr>
  </w:style>
  <w:style w:type="paragraph" w:styleId="12">
    <w:name w:val="toc 1"/>
    <w:basedOn w:val="a"/>
    <w:next w:val="a"/>
    <w:autoRedefine/>
    <w:uiPriority w:val="39"/>
    <w:unhideWhenUsed/>
    <w:rsid w:val="0072799B"/>
    <w:pPr>
      <w:tabs>
        <w:tab w:val="left" w:pos="440"/>
        <w:tab w:val="right" w:leader="dot" w:pos="9345"/>
      </w:tabs>
      <w:spacing w:before="240" w:after="100"/>
    </w:pPr>
    <w:rPr>
      <w:b/>
      <w:bCs/>
    </w:rPr>
  </w:style>
  <w:style w:type="paragraph" w:styleId="24">
    <w:name w:val="toc 2"/>
    <w:basedOn w:val="a"/>
    <w:next w:val="a"/>
    <w:autoRedefine/>
    <w:uiPriority w:val="39"/>
    <w:unhideWhenUsed/>
    <w:rsid w:val="0072799B"/>
    <w:pPr>
      <w:tabs>
        <w:tab w:val="left" w:pos="660"/>
        <w:tab w:val="left" w:pos="1134"/>
        <w:tab w:val="right" w:leader="dot" w:pos="9345"/>
      </w:tabs>
      <w:spacing w:before="240" w:after="100"/>
      <w:ind w:left="240"/>
    </w:pPr>
    <w:rPr>
      <w:b/>
      <w:bCs/>
    </w:rPr>
  </w:style>
  <w:style w:type="character" w:styleId="af4">
    <w:name w:val="Strong"/>
    <w:basedOn w:val="a0"/>
    <w:uiPriority w:val="22"/>
    <w:qFormat/>
    <w:rsid w:val="0072799B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72799B"/>
    <w:rPr>
      <w:color w:val="800080"/>
      <w:u w:val="single"/>
    </w:rPr>
  </w:style>
  <w:style w:type="paragraph" w:customStyle="1" w:styleId="xl66">
    <w:name w:val="xl66"/>
    <w:basedOn w:val="a"/>
    <w:rsid w:val="0072799B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7">
    <w:name w:val="xl67"/>
    <w:basedOn w:val="a"/>
    <w:rsid w:val="0072799B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69">
    <w:name w:val="xl69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91">
    <w:name w:val="xl91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7279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25">
    <w:name w:val="Body Text Indent 2"/>
    <w:basedOn w:val="a"/>
    <w:link w:val="26"/>
    <w:rsid w:val="0072799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727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Знак Знак2 Знак Знак Знак Знак Знак Знак Знак1"/>
    <w:basedOn w:val="a"/>
    <w:rsid w:val="0072799B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toc 3"/>
    <w:basedOn w:val="a"/>
    <w:next w:val="a"/>
    <w:autoRedefine/>
    <w:uiPriority w:val="39"/>
    <w:unhideWhenUsed/>
    <w:rsid w:val="00727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72799B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72799B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72799B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72799B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72799B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0">
    <w:name w:val="toc 9"/>
    <w:basedOn w:val="a"/>
    <w:next w:val="a"/>
    <w:autoRedefine/>
    <w:uiPriority w:val="39"/>
    <w:unhideWhenUsed/>
    <w:rsid w:val="0072799B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72799B"/>
    <w:rPr>
      <w:rFonts w:ascii="Tahoma" w:hAnsi="Tahoma" w:cs="Tahoma"/>
      <w:bCs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72799B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727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75200-1140-4802-BFAE-3963FF77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69</Pages>
  <Words>14095</Words>
  <Characters>80348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2015-10-16T08:05:00Z</cp:lastPrinted>
  <dcterms:created xsi:type="dcterms:W3CDTF">2016-02-16T06:30:00Z</dcterms:created>
  <dcterms:modified xsi:type="dcterms:W3CDTF">2016-02-16T06:39:00Z</dcterms:modified>
</cp:coreProperties>
</file>